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autoSpaceDE w:val="off"/>
        <w:autoSpaceDN w:val="off"/>
        <w:kinsoku w:val="off"/>
        <w:jc w:val="left"/>
        <w:rPr>
          <w:szCs w:val="20"/>
        </w:rPr>
      </w:pPr>
      <w:r>
        <w:rPr>
          <w:rFonts w:hint="eastAsia"/>
          <w:szCs w:val="20"/>
        </w:rPr>
        <w:t>第６号様式</w:t>
      </w:r>
    </w:p>
    <w:p>
      <w:pPr>
        <w:autoSpaceDE w:val="off"/>
        <w:autoSpaceDN w:val="off"/>
        <w:kinsoku w:val="off"/>
        <w:jc w:val="left"/>
        <w:rPr>
          <w:szCs w:val="21"/>
        </w:rPr>
      </w:pPr>
      <w:r>
        <w:rPr>
          <w:rFonts w:hint="eastAsia"/>
          <w:szCs w:val="21"/>
        </w:rPr>
        <w:t>　　　　　　　　　　　　　　　　　　　　　　　　年　　月　　日</w:t>
      </w:r>
    </w:p>
    <w:p>
      <w:pPr>
        <w:autoSpaceDE w:val="off"/>
        <w:autoSpaceDN w:val="off"/>
        <w:kinsoku w:val="off"/>
        <w:jc w:val="left"/>
        <w:rPr>
          <w:szCs w:val="21"/>
        </w:rPr>
      </w:pPr>
    </w:p>
    <w:p>
      <w:pPr>
        <w:autoSpaceDE w:val="off"/>
        <w:autoSpaceDN w:val="off"/>
        <w:kinsoku w:val="off"/>
        <w:jc w:val="center"/>
        <w:rPr>
          <w:szCs w:val="21"/>
        </w:rPr>
      </w:pPr>
      <w:r>
        <w:rPr>
          <w:rFonts w:hint="eastAsia"/>
          <w:szCs w:val="21"/>
        </w:rPr>
        <w:t>防府市自発的活動支援事業変更（中止）承認申請書</w:t>
      </w:r>
    </w:p>
    <w:p>
      <w:pPr>
        <w:autoSpaceDE w:val="off"/>
        <w:autoSpaceDN w:val="off"/>
        <w:kinsoku w:val="off"/>
        <w:jc w:val="left"/>
        <w:rPr>
          <w:szCs w:val="21"/>
        </w:rPr>
      </w:pPr>
    </w:p>
    <w:p>
      <w:pPr>
        <w:autoSpaceDE w:val="off"/>
        <w:autoSpaceDN w:val="off"/>
        <w:kinsoku w:val="off"/>
        <w:jc w:val="left"/>
        <w:rPr>
          <w:szCs w:val="21"/>
        </w:rPr>
      </w:pPr>
      <w:r>
        <w:rPr>
          <w:rFonts w:hint="eastAsia"/>
          <w:szCs w:val="21"/>
        </w:rPr>
        <w:t>　（宛先）防府市長</w:t>
      </w:r>
    </w:p>
    <w:p>
      <w:pPr>
        <w:autoSpaceDE w:val="off"/>
        <w:autoSpaceDN w:val="off"/>
        <w:kinsoku w:val="off"/>
        <w:jc w:val="left"/>
        <w:rPr>
          <w:szCs w:val="21"/>
        </w:rPr>
      </w:pPr>
    </w:p>
    <w:p>
      <w:pPr>
        <w:autoSpaceDE w:val="off"/>
        <w:autoSpaceDN w:val="off"/>
        <w:kinsoku w:val="off"/>
        <w:jc w:val="left"/>
        <w:rPr>
          <w:szCs w:val="21"/>
        </w:rPr>
      </w:pPr>
      <w:r>
        <w:rPr>
          <w:rFonts w:hint="eastAsia"/>
          <w:szCs w:val="21"/>
        </w:rPr>
        <w:t>　　　　　　　　　　　　　　団体名</w:t>
      </w:r>
    </w:p>
    <w:p>
      <w:pPr>
        <w:autoSpaceDE w:val="off"/>
        <w:autoSpaceDN w:val="off"/>
        <w:kinsoku w:val="off"/>
        <w:jc w:val="left"/>
        <w:rPr>
          <w:szCs w:val="21"/>
        </w:rPr>
      </w:pPr>
      <w:r>
        <w:rPr>
          <w:rFonts w:hint="eastAsia"/>
          <w:szCs w:val="21"/>
        </w:rPr>
        <w:t>　　　　　　　　　　　　　　代表者名　　　　　　　　　　　</w:t>
      </w:r>
    </w:p>
    <w:p>
      <w:pPr>
        <w:autoSpaceDE w:val="off"/>
        <w:autoSpaceDN w:val="off"/>
        <w:kinsoku w:val="off"/>
        <w:jc w:val="left"/>
        <w:rPr>
          <w:szCs w:val="21"/>
        </w:rPr>
      </w:pPr>
    </w:p>
    <w:p>
      <w:pPr>
        <w:ind w:firstLineChars="100" w:firstLine="273"/>
        <w:autoSpaceDE w:val="off"/>
        <w:autoSpaceDN w:val="off"/>
        <w:kinsoku w:val="off"/>
        <w:jc w:val="left"/>
        <w:rPr>
          <w:szCs w:val="21"/>
        </w:rPr>
      </w:pPr>
      <w:r>
        <w:rPr>
          <w:rFonts w:hint="eastAsia"/>
          <w:szCs w:val="21"/>
        </w:rPr>
        <w:t>防府市自発的活動支援事業補助金の交付については、　　　　年　　月　　日付け、　　　第　　　　号にて交付決定を受けておりますが、防府市自発的活動支援事業補助金交付要綱第10条の規定により、次のとおり交付決定の内容を変更（中止）されるよう関係書類を添えて申請します。</w:t>
      </w:r>
    </w:p>
    <w:p>
      <w:pPr>
        <w:autoSpaceDE w:val="off"/>
        <w:autoSpaceDN w:val="off"/>
        <w:kinsoku w:val="off"/>
        <w:jc w:val="left"/>
        <w:rPr>
          <w:szCs w:val="21"/>
        </w:rPr>
      </w:pPr>
    </w:p>
    <w:p>
      <w:pPr>
        <w:autoSpaceDE w:val="off"/>
        <w:autoSpaceDN w:val="off"/>
        <w:kinsoku w:val="off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>
      <w:pPr>
        <w:autoSpaceDE w:val="off"/>
        <w:autoSpaceDN w:val="off"/>
        <w:kinsoku w:val="off"/>
        <w:jc w:val="center"/>
        <w:rPr>
          <w:szCs w:val="21"/>
        </w:rPr>
      </w:pPr>
    </w:p>
    <w:p>
      <w:pPr>
        <w:ind w:firstLineChars="100" w:firstLine="273"/>
        <w:autoSpaceDE w:val="off"/>
        <w:autoSpaceDN w:val="off"/>
        <w:kinsoku w:val="off"/>
        <w:jc w:val="left"/>
        <w:rPr>
          <w:szCs w:val="21"/>
        </w:rPr>
      </w:pPr>
      <w:r>
        <w:rPr>
          <w:rFonts w:hint="eastAsia"/>
          <w:szCs w:val="21"/>
        </w:rPr>
        <w:t>１　変更（中止）する理由</w:t>
      </w:r>
    </w:p>
    <w:p>
      <w:pPr>
        <w:autoSpaceDE w:val="off"/>
        <w:autoSpaceDN w:val="off"/>
        <w:kinsoku w:val="off"/>
        <w:jc w:val="left"/>
        <w:rPr>
          <w:szCs w:val="21"/>
        </w:rPr>
      </w:pPr>
    </w:p>
    <w:p>
      <w:pPr>
        <w:autoSpaceDE w:val="off"/>
        <w:autoSpaceDN w:val="off"/>
        <w:kinsoku w:val="off"/>
        <w:jc w:val="left"/>
        <w:rPr>
          <w:szCs w:val="21"/>
        </w:rPr>
      </w:pPr>
    </w:p>
    <w:p>
      <w:pPr>
        <w:autoSpaceDE w:val="off"/>
        <w:autoSpaceDN w:val="off"/>
        <w:kinsoku w:val="off"/>
        <w:jc w:val="left"/>
        <w:rPr>
          <w:szCs w:val="21"/>
        </w:rPr>
      </w:pPr>
    </w:p>
    <w:p>
      <w:pPr>
        <w:autoSpaceDE w:val="off"/>
        <w:autoSpaceDN w:val="off"/>
        <w:kinsoku w:val="off"/>
        <w:jc w:val="left"/>
        <w:rPr>
          <w:szCs w:val="21"/>
        </w:rPr>
      </w:pPr>
    </w:p>
    <w:p>
      <w:pPr>
        <w:ind w:firstLineChars="100" w:firstLine="273"/>
        <w:autoSpaceDE w:val="off"/>
        <w:autoSpaceDN w:val="off"/>
        <w:kinsoku w:val="off"/>
        <w:rPr>
          <w:szCs w:val="21"/>
        </w:rPr>
      </w:pPr>
      <w:r>
        <w:rPr>
          <w:rFonts w:hint="eastAsia"/>
          <w:szCs w:val="21"/>
        </w:rPr>
        <w:t>２　変更後申請額　　　金　　　　　　　　　円</w:t>
      </w:r>
    </w:p>
    <w:p>
      <w:pPr>
        <w:ind w:firstLineChars="100" w:firstLine="273"/>
        <w:autoSpaceDE w:val="off"/>
        <w:autoSpaceDN w:val="off"/>
        <w:kinsoku w:val="off"/>
        <w:jc w:val="left"/>
        <w:rPr>
          <w:szCs w:val="21"/>
        </w:rPr>
      </w:pPr>
      <w:r>
        <w:rPr>
          <w:rFonts w:hint="eastAsia"/>
          <w:szCs w:val="21"/>
        </w:rPr>
        <w:t>３　添付書類</w:t>
      </w:r>
    </w:p>
    <w:p>
      <w:pPr>
        <w:ind w:firstLineChars="100" w:firstLine="273"/>
        <w:autoSpaceDE w:val="off"/>
        <w:autoSpaceDN w:val="off"/>
        <w:kinsoku w:val="off"/>
        <w:jc w:val="left"/>
        <w:rPr>
          <w:szCs w:val="21"/>
        </w:rPr>
      </w:pPr>
      <w:r>
        <w:rPr>
          <w:rFonts w:hint="eastAsia"/>
          <w:szCs w:val="21"/>
        </w:rPr>
        <w:t>　（１）変更後の事業計画書</w:t>
      </w:r>
    </w:p>
    <w:p>
      <w:pPr>
        <w:ind w:firstLineChars="200" w:firstLine="546"/>
        <w:autoSpaceDE w:val="off"/>
        <w:autoSpaceDN w:val="off"/>
        <w:kinsoku w:val="off"/>
        <w:jc w:val="left"/>
        <w:rPr>
          <w:szCs w:val="21"/>
        </w:rPr>
      </w:pPr>
      <w:r>
        <w:rPr>
          <w:rFonts w:hint="eastAsia"/>
          <w:szCs w:val="21"/>
        </w:rPr>
        <w:t>（２）変更後の収支予算書</w:t>
      </w:r>
    </w:p>
    <w:p>
      <w:pPr>
        <w:ind w:firstLineChars="200" w:firstLine="546"/>
        <w:autoSpaceDE w:val="off"/>
        <w:autoSpaceDN w:val="off"/>
        <w:kinsoku w:val="off"/>
        <w:jc w:val="left"/>
        <w:rPr>
          <w:szCs w:val="21"/>
        </w:rPr>
      </w:pPr>
      <w:r>
        <w:rPr>
          <w:rFonts w:hint="eastAsia"/>
          <w:szCs w:val="21"/>
        </w:rPr>
        <w:t>（３）その他市長が必要と認める書類</w:t>
      </w:r>
    </w:p>
    <w:p>
      <w:pPr>
        <w:ind w:firstLineChars="100" w:firstLine="273"/>
        <w:autoSpaceDE w:val="off"/>
        <w:autoSpaceDN w:val="off"/>
        <w:kinsoku w:val="off"/>
        <w:jc w:val="left"/>
        <w:rPr>
          <w:szCs w:val="21"/>
        </w:rPr>
      </w:pPr>
    </w:p>
    <w:p>
      <w:pPr>
        <w:autoSpaceDE w:val="off"/>
        <w:autoSpaceDN w:val="off"/>
        <w:kinsoku w:val="off"/>
        <w:jc w:val="left"/>
        <w:rPr>
          <w:szCs w:val="21"/>
        </w:rPr>
      </w:pPr>
    </w:p>
    <w:p/>
    <w:sectPr>
      <w:pgSz w:w="11906" w:h="16838" w:code="9"/>
      <w:pgMar w:top="993" w:right="1701" w:bottom="851" w:left="1701" w:header="851" w:footer="992" w:gutter="0"/>
      <w:cols/>
      <w:docGrid w:linePitch="474" w:charSpace="6553" w:type="linesAndChar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Century">
    <w:panose1 w:val="02040604050505020304"/>
    <w:family w:val="roman"/>
    <w:charset w:val="00"/>
    <w:notTrueType w:val="true"/>
    <w:sig w:usb0="00000287" w:usb1="00000001" w:usb2="00000001" w:usb3="00000001" w:csb0="2000009F" w:csb1="DFD70000"/>
  </w:font>
  <w:font w:name="ＭＳ 明朝">
    <w:panose1 w:val="02020609040205080304"/>
    <w:family w:val="roman"/>
    <w:charset w:val="80"/>
    <w:notTrueType w:val="true"/>
    <w:sig w:usb0="E00002FF" w:usb1="6AC7FDFB" w:usb2="08000012" w:usb3="00000001" w:csb0="4002009F" w:csb1="DFD70000"/>
  </w:font>
  <w:font w:name="Times New Roman">
    <w:panose1 w:val="02020603050405020304"/>
    <w:family w:val="roman"/>
    <w:charset w:val="00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40"/>
  <w:drawingGridHorizontalSpacing w:val="243"/>
  <w:drawingGridVerticalSpacing w:val="237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="Century" w:eastAsia="ＭＳ 明朝" w:hAnsi="Century" w:cs="Times New Roman"/>
      </w:rPr>
    </w:rPrDefault>
    <w:pPrDefault>
      <w:pPr/>
    </w:pPrDefault>
  </w:docDefaults>
  <w:style w:type="paragraph" w:default="1" w:styleId="a1">
    <w:name w:val="Normal"/>
    <w:qFormat/>
    <w:pPr>
      <w:widowControl w:val="off"/>
      <w:jc w:val="both"/>
    </w:pPr>
    <w:rPr>
      <w:rFonts w:ascii="ＭＳ 明朝"/>
      <w:sz w:val="24"/>
      <w:szCs w:val="24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電算統計課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防府市手話通訳者就業要綱</dc:title>
  <dc:subject/>
  <dc:creator>kourei81</dc:creator>
  <cp:keywords/>
  <dc:description/>
  <cp:lastModifiedBy>02086</cp:lastModifiedBy>
  <cp:revision>1</cp:revision>
  <dcterms:created xsi:type="dcterms:W3CDTF">2014-03-28T03:26:00Z</dcterms:created>
  <dcterms:modified xsi:type="dcterms:W3CDTF">2021-05-17T07:51:03Z</dcterms:modified>
  <cp:lastPrinted>2016-11-17T07:03:00Z</cp:lastPrinted>
  <cp:version>0900.0000.01</cp:version>
</cp:coreProperties>
</file>