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81" w:rsidRPr="00A36616" w:rsidRDefault="00CE2481" w:rsidP="00CE2481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第５号様式（第１０</w:t>
      </w:r>
      <w:r w:rsidRPr="005704F4">
        <w:rPr>
          <w:rFonts w:hAnsi="ＭＳ 明朝" w:hint="eastAsia"/>
          <w:color w:val="000000"/>
        </w:rPr>
        <w:t>条関係）</w:t>
      </w:r>
    </w:p>
    <w:p w:rsidR="00CE2481" w:rsidRPr="005704F4" w:rsidRDefault="00CE2481" w:rsidP="00CE2481">
      <w:pPr>
        <w:ind w:left="243" w:hangingChars="100" w:hanging="243"/>
        <w:rPr>
          <w:rFonts w:hAnsi="ＭＳ 明朝"/>
          <w:color w:val="000000"/>
        </w:rPr>
      </w:pPr>
    </w:p>
    <w:p w:rsidR="00CE2481" w:rsidRPr="005704F4" w:rsidRDefault="00CE2481" w:rsidP="00CE2481">
      <w:pPr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　　年　　月　　日</w:t>
      </w:r>
    </w:p>
    <w:p w:rsidR="00CE2481" w:rsidRPr="005704F4" w:rsidRDefault="00CE2481" w:rsidP="00CE2481">
      <w:pPr>
        <w:ind w:left="243" w:hangingChars="100" w:hanging="243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（宛先）防府市長</w:t>
      </w:r>
    </w:p>
    <w:p w:rsidR="00CE2481" w:rsidRPr="005704F4" w:rsidRDefault="00CE2481" w:rsidP="00CE2481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住　　　所　　　　　　　　　　　　　　　　　</w:t>
      </w:r>
    </w:p>
    <w:p w:rsidR="00CE2481" w:rsidRPr="005704F4" w:rsidRDefault="00CE2481" w:rsidP="00CE2481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名　　　称　　　　　　　　　　　　　　　　　</w:t>
      </w:r>
    </w:p>
    <w:p w:rsidR="00CE2481" w:rsidRPr="005704F4" w:rsidRDefault="00CE2481" w:rsidP="00CE2481">
      <w:pPr>
        <w:wordWrap w:val="0"/>
        <w:ind w:left="243" w:hangingChars="100" w:hanging="243"/>
        <w:jc w:val="right"/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 xml:space="preserve">代表者氏名　　　　　　　　　　　　　　　　　</w:t>
      </w:r>
    </w:p>
    <w:p w:rsidR="00CE2481" w:rsidRPr="005704F4" w:rsidRDefault="00CE2481" w:rsidP="00CE2481">
      <w:pPr>
        <w:ind w:left="243" w:hangingChars="100" w:hanging="243"/>
        <w:jc w:val="right"/>
        <w:rPr>
          <w:rFonts w:hAnsi="ＭＳ 明朝"/>
          <w:color w:val="000000"/>
        </w:rPr>
      </w:pPr>
    </w:p>
    <w:p w:rsidR="00CE2481" w:rsidRPr="005704F4" w:rsidRDefault="009C02A8" w:rsidP="00CE2481">
      <w:pPr>
        <w:ind w:left="243" w:hangingChars="100" w:hanging="243"/>
        <w:jc w:val="center"/>
        <w:rPr>
          <w:rFonts w:hAnsi="ＭＳ 明朝"/>
          <w:color w:val="000000"/>
        </w:rPr>
      </w:pPr>
      <w:r>
        <w:rPr>
          <w:rFonts w:hint="eastAsia"/>
        </w:rPr>
        <w:t>防府市多様な働き方推進事業費補助金</w:t>
      </w:r>
      <w:r w:rsidR="00CE2481" w:rsidRPr="005704F4">
        <w:rPr>
          <w:rFonts w:hAnsi="ＭＳ 明朝" w:hint="eastAsia"/>
          <w:color w:val="000000"/>
        </w:rPr>
        <w:t>完了報告書</w:t>
      </w:r>
    </w:p>
    <w:p w:rsidR="00CE2481" w:rsidRPr="005704F4" w:rsidRDefault="00CE2481" w:rsidP="00CE2481">
      <w:pPr>
        <w:ind w:left="243" w:hangingChars="100" w:hanging="243"/>
        <w:jc w:val="center"/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strike/>
          <w:color w:val="000000"/>
        </w:rPr>
      </w:pPr>
      <w:r w:rsidRPr="005704F4">
        <w:rPr>
          <w:rFonts w:hAnsi="ＭＳ 明朝" w:hint="eastAsia"/>
          <w:color w:val="000000"/>
        </w:rPr>
        <w:t xml:space="preserve">　　　年　　月　　日付けの補助金交付決定通知に係る補助事業が完了しましたので、</w:t>
      </w:r>
      <w:r w:rsidR="009C02A8">
        <w:rPr>
          <w:rFonts w:hint="eastAsia"/>
        </w:rPr>
        <w:t>防府市多様な働き方推進事業費補助金</w:t>
      </w:r>
      <w:r>
        <w:rPr>
          <w:rFonts w:hAnsi="ＭＳ 明朝" w:hint="eastAsia"/>
          <w:color w:val="000000"/>
        </w:rPr>
        <w:t>交付要綱第１０</w:t>
      </w:r>
      <w:r w:rsidRPr="005704F4">
        <w:rPr>
          <w:rFonts w:hAnsi="ＭＳ 明朝" w:hint="eastAsia"/>
          <w:color w:val="000000"/>
        </w:rPr>
        <w:t>条の規定により、次のとおり報告します。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pStyle w:val="aa"/>
        <w:ind w:left="652" w:hanging="409"/>
        <w:rPr>
          <w:color w:val="000000"/>
          <w:sz w:val="24"/>
          <w:szCs w:val="24"/>
        </w:rPr>
      </w:pPr>
      <w:r w:rsidRPr="005704F4">
        <w:rPr>
          <w:rFonts w:hint="eastAsia"/>
          <w:color w:val="000000"/>
          <w:sz w:val="24"/>
          <w:szCs w:val="24"/>
        </w:rPr>
        <w:t>記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１　実績報告書　　別紙のとおり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２　補助額　　　　　　　　　　　　　　　　円</w:t>
      </w:r>
    </w:p>
    <w:p w:rsidR="00CE2481" w:rsidRPr="005704F4" w:rsidRDefault="00CE2481" w:rsidP="00CE2481">
      <w:pPr>
        <w:rPr>
          <w:rFonts w:hAnsi="ＭＳ 明朝"/>
          <w:color w:val="000000"/>
        </w:rPr>
      </w:pPr>
    </w:p>
    <w:p w:rsidR="00CE2481" w:rsidRPr="005704F4" w:rsidRDefault="00CE2481" w:rsidP="00CE2481">
      <w:pPr>
        <w:rPr>
          <w:rFonts w:hAnsi="ＭＳ 明朝"/>
          <w:color w:val="000000"/>
        </w:rPr>
      </w:pPr>
      <w:r w:rsidRPr="005704F4">
        <w:rPr>
          <w:rFonts w:hAnsi="ＭＳ 明朝" w:hint="eastAsia"/>
          <w:color w:val="000000"/>
        </w:rPr>
        <w:t>３　根拠書類</w:t>
      </w:r>
    </w:p>
    <w:p w:rsidR="00CE2481" w:rsidRPr="00386B86" w:rsidRDefault="00CE2481" w:rsidP="00CE2481">
      <w:pPr>
        <w:pStyle w:val="Default"/>
        <w:rPr>
          <w:rFonts w:ascii="ＭＳ 明朝" w:hAnsi="ＭＳ 明朝" w:cs="ＭＳ 明朝"/>
        </w:rPr>
      </w:pPr>
      <w:r w:rsidRPr="005704F4">
        <w:rPr>
          <w:rFonts w:ascii="ＭＳ 明朝" w:hAnsi="ＭＳ 明朝" w:hint="eastAsia"/>
        </w:rPr>
        <w:t xml:space="preserve">　・</w:t>
      </w:r>
      <w:r w:rsidRPr="005704F4">
        <w:rPr>
          <w:rFonts w:ascii="ＭＳ 明朝" w:hAnsi="ＭＳ 明朝" w:hint="eastAsia"/>
          <w:u w:val="double"/>
        </w:rPr>
        <w:t>領収書等の写し</w:t>
      </w:r>
      <w:r w:rsidRPr="00386B86">
        <w:rPr>
          <w:rFonts w:ascii="ＭＳ 明朝" w:hAnsi="ＭＳ 明朝" w:hint="eastAsia"/>
        </w:rPr>
        <w:t>（経費内訳及び支払いがわかるもの</w:t>
      </w:r>
      <w:r w:rsidRPr="00386B86">
        <w:rPr>
          <w:rFonts w:ascii="ＭＳ 明朝" w:hAnsi="ＭＳ 明朝" w:cs="ＭＳ 明朝" w:hint="eastAsia"/>
        </w:rPr>
        <w:t>）</w:t>
      </w:r>
    </w:p>
    <w:p w:rsidR="00CE2481" w:rsidRDefault="00CE2481" w:rsidP="00386B86">
      <w:pPr>
        <w:pStyle w:val="Default"/>
        <w:ind w:left="565" w:hangingChars="212" w:hanging="565"/>
        <w:rPr>
          <w:rFonts w:ascii="ＭＳ 明朝" w:hAnsi="ＭＳ 明朝" w:cs="ＭＳ 明朝"/>
          <w:u w:val="double"/>
        </w:rPr>
      </w:pPr>
      <w:r w:rsidRPr="005704F4">
        <w:rPr>
          <w:rFonts w:ascii="ＭＳ 明朝" w:hAnsi="ＭＳ 明朝" w:cs="ＭＳ 明朝" w:hint="eastAsia"/>
        </w:rPr>
        <w:t xml:space="preserve">　・</w:t>
      </w:r>
      <w:r w:rsidRPr="005704F4">
        <w:rPr>
          <w:rFonts w:ascii="ＭＳ 明朝" w:hAnsi="ＭＳ 明朝" w:cs="ＭＳ 明朝" w:hint="eastAsia"/>
          <w:u w:val="double"/>
        </w:rPr>
        <w:t>事業の取組実績がわかるもの</w:t>
      </w:r>
      <w:r w:rsidR="003B3B08" w:rsidRPr="00386B86">
        <w:rPr>
          <w:rFonts w:ascii="ＭＳ 明朝" w:hAnsi="ＭＳ 明朝" w:cs="ＭＳ 明朝" w:hint="eastAsia"/>
        </w:rPr>
        <w:t>（就業規則等の見直しを行った場合は、変更後の就業規則等を添付してくだ</w:t>
      </w:r>
      <w:r w:rsidR="00386B86" w:rsidRPr="00386B86">
        <w:rPr>
          <w:rFonts w:ascii="ＭＳ 明朝" w:hAnsi="ＭＳ 明朝" w:cs="ＭＳ 明朝" w:hint="eastAsia"/>
        </w:rPr>
        <w:t>さい）</w:t>
      </w:r>
    </w:p>
    <w:p w:rsidR="003B3B08" w:rsidRPr="005704F4" w:rsidRDefault="003B3B08" w:rsidP="00CE2481">
      <w:pPr>
        <w:pStyle w:val="Default"/>
        <w:rPr>
          <w:rFonts w:ascii="ＭＳ 明朝" w:hAnsi="ＭＳ 明朝"/>
        </w:rPr>
      </w:pPr>
      <w:r w:rsidRPr="00386B86">
        <w:rPr>
          <w:rFonts w:ascii="ＭＳ 明朝" w:hAnsi="ＭＳ 明朝" w:cs="ＭＳ 明朝" w:hint="eastAsia"/>
        </w:rPr>
        <w:t xml:space="preserve">　・</w:t>
      </w:r>
      <w:r>
        <w:rPr>
          <w:rFonts w:ascii="ＭＳ 明朝" w:hAnsi="ＭＳ 明朝" w:cs="ＭＳ 明朝" w:hint="eastAsia"/>
          <w:u w:val="double"/>
        </w:rPr>
        <w:t>通帳の写しもしくは</w:t>
      </w:r>
      <w:r w:rsidR="00386B86">
        <w:rPr>
          <w:rFonts w:ascii="ＭＳ 明朝" w:hAnsi="ＭＳ 明朝" w:cs="ＭＳ 明朝" w:hint="eastAsia"/>
          <w:u w:val="double"/>
        </w:rPr>
        <w:t>口座番号、振込名義がわかるもの</w:t>
      </w:r>
    </w:p>
    <w:p w:rsidR="00CE2481" w:rsidRDefault="00CE2481" w:rsidP="00CE2481">
      <w:pPr>
        <w:rPr>
          <w:rFonts w:hAnsi="ＭＳ 明朝"/>
          <w:color w:val="000000"/>
        </w:rPr>
      </w:pPr>
    </w:p>
    <w:p w:rsidR="00FD0735" w:rsidRPr="007D13F7" w:rsidRDefault="00FD0735" w:rsidP="00CE2481"/>
    <w:p w:rsidR="00CE2481" w:rsidRDefault="00CE2481" w:rsidP="00C40583">
      <w:pPr>
        <w:rPr>
          <w:rFonts w:hAnsi="ＭＳ 明朝"/>
        </w:rPr>
      </w:pPr>
    </w:p>
    <w:p w:rsidR="00CE2481" w:rsidRDefault="00CE2481" w:rsidP="00C40583">
      <w:pPr>
        <w:rPr>
          <w:rFonts w:hAnsi="ＭＳ 明朝"/>
        </w:rPr>
      </w:pPr>
    </w:p>
    <w:p w:rsidR="00CE2481" w:rsidRPr="00CE2481" w:rsidRDefault="00CE2481" w:rsidP="00C40583">
      <w:pPr>
        <w:rPr>
          <w:rFonts w:hAnsi="ＭＳ 明朝"/>
        </w:rPr>
      </w:pPr>
    </w:p>
    <w:p w:rsidR="00CC4889" w:rsidRDefault="0026445C" w:rsidP="00CC4889">
      <w:pPr>
        <w:spacing w:line="340" w:lineRule="exact"/>
        <w:jc w:val="left"/>
        <w:rPr>
          <w:rFonts w:hAnsi="ＭＳ 明朝"/>
        </w:rPr>
      </w:pPr>
      <w:r w:rsidRPr="00687C70">
        <w:rPr>
          <w:rFonts w:hAnsi="ＭＳ 明朝" w:hint="eastAsia"/>
        </w:rPr>
        <w:lastRenderedPageBreak/>
        <w:t>（別紙）様式</w:t>
      </w:r>
      <w:r>
        <w:rPr>
          <w:rFonts w:hAnsi="ＭＳ 明朝" w:hint="eastAsia"/>
        </w:rPr>
        <w:t>第５</w:t>
      </w:r>
      <w:r w:rsidRPr="00687C70">
        <w:rPr>
          <w:rFonts w:hAnsi="ＭＳ 明朝" w:hint="eastAsia"/>
        </w:rPr>
        <w:t>号添付書類</w:t>
      </w:r>
    </w:p>
    <w:p w:rsidR="00CC4889" w:rsidRPr="00183594" w:rsidRDefault="00CC4889" w:rsidP="00CC4889">
      <w:pPr>
        <w:spacing w:line="340" w:lineRule="exact"/>
        <w:jc w:val="left"/>
        <w:rPr>
          <w:rFonts w:hAnsi="ＭＳ 明朝"/>
        </w:rPr>
      </w:pPr>
    </w:p>
    <w:p w:rsidR="0026445C" w:rsidRPr="00CC4889" w:rsidRDefault="009C02A8" w:rsidP="00CC4889">
      <w:pPr>
        <w:spacing w:line="340" w:lineRule="exact"/>
        <w:ind w:right="658"/>
        <w:jc w:val="center"/>
        <w:rPr>
          <w:rFonts w:ascii="游明朝" w:hAnsi="游明朝"/>
          <w:color w:val="000000"/>
          <w:szCs w:val="28"/>
        </w:rPr>
      </w:pPr>
      <w:r w:rsidRPr="00CC4889">
        <w:rPr>
          <w:rFonts w:ascii="游明朝" w:hAnsi="游明朝" w:hint="eastAsia"/>
          <w:color w:val="000000"/>
          <w:szCs w:val="28"/>
        </w:rPr>
        <w:t>防府市多様な働き方推進事業費補助金</w:t>
      </w:r>
      <w:r w:rsidR="0026445C" w:rsidRPr="00CC4889">
        <w:rPr>
          <w:rFonts w:ascii="游明朝" w:hAnsi="游明朝" w:hint="eastAsia"/>
          <w:color w:val="000000"/>
          <w:szCs w:val="28"/>
        </w:rPr>
        <w:t xml:space="preserve">　実績報告書</w:t>
      </w:r>
    </w:p>
    <w:p w:rsidR="006A1FE5" w:rsidRPr="00183594" w:rsidRDefault="006A1FE5" w:rsidP="00CC4889">
      <w:pPr>
        <w:spacing w:line="340" w:lineRule="exact"/>
        <w:ind w:right="658"/>
        <w:jc w:val="center"/>
        <w:rPr>
          <w:rFonts w:ascii="游明朝" w:hAnsi="游明朝"/>
          <w:color w:val="000000"/>
          <w:sz w:val="28"/>
          <w:szCs w:val="28"/>
        </w:rPr>
      </w:pPr>
    </w:p>
    <w:p w:rsidR="0026445C" w:rsidRPr="00183594" w:rsidRDefault="0026445C" w:rsidP="00CC4889">
      <w:pPr>
        <w:spacing w:line="340" w:lineRule="exact"/>
        <w:jc w:val="right"/>
        <w:rPr>
          <w:rFonts w:ascii="游明朝" w:hAnsi="游明朝"/>
          <w:color w:val="000000"/>
          <w:sz w:val="22"/>
        </w:rPr>
      </w:pPr>
      <w:r>
        <w:rPr>
          <w:rFonts w:ascii="游明朝" w:hAnsi="游明朝" w:hint="eastAsia"/>
          <w:color w:val="000000"/>
          <w:sz w:val="22"/>
        </w:rPr>
        <w:t xml:space="preserve">　</w:t>
      </w:r>
      <w:r w:rsidRPr="00183594">
        <w:rPr>
          <w:rFonts w:ascii="游明朝" w:hAnsi="游明朝" w:hint="eastAsia"/>
          <w:color w:val="000000"/>
          <w:sz w:val="22"/>
        </w:rPr>
        <w:t xml:space="preserve">　</w:t>
      </w:r>
      <w:r>
        <w:rPr>
          <w:rFonts w:ascii="游明朝" w:hAnsi="游明朝" w:hint="eastAsia"/>
          <w:color w:val="000000"/>
          <w:sz w:val="22"/>
        </w:rPr>
        <w:t xml:space="preserve">　</w:t>
      </w:r>
      <w:r w:rsidRPr="00183594">
        <w:rPr>
          <w:rFonts w:ascii="游明朝" w:hAnsi="游明朝" w:hint="eastAsia"/>
          <w:color w:val="000000"/>
          <w:sz w:val="22"/>
        </w:rPr>
        <w:t xml:space="preserve">　年　　月　　日</w:t>
      </w:r>
    </w:p>
    <w:p w:rsidR="0026445C" w:rsidRPr="00183594" w:rsidRDefault="0026445C" w:rsidP="0026445C">
      <w:pPr>
        <w:ind w:right="1092" w:firstLine="279"/>
        <w:rPr>
          <w:rFonts w:hAnsi="ＭＳ 明朝"/>
          <w:color w:val="000000"/>
        </w:rPr>
      </w:pPr>
      <w:r w:rsidRPr="00183594">
        <w:rPr>
          <w:rFonts w:hAnsi="ＭＳ 明朝" w:hint="eastAsia"/>
          <w:color w:val="000000"/>
        </w:rPr>
        <w:t xml:space="preserve">１　</w:t>
      </w:r>
      <w:r>
        <w:rPr>
          <w:rFonts w:hAnsi="ＭＳ 明朝" w:hint="eastAsia"/>
          <w:color w:val="000000"/>
        </w:rPr>
        <w:t>事業報告書</w:t>
      </w:r>
    </w:p>
    <w:tbl>
      <w:tblPr>
        <w:tblW w:w="9150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7142"/>
      </w:tblGrid>
      <w:tr w:rsidR="0026445C" w:rsidRPr="00183594" w:rsidTr="00FD0735">
        <w:trPr>
          <w:trHeight w:val="363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26445C" w:rsidRPr="00183594" w:rsidRDefault="0026445C" w:rsidP="001C6A69">
            <w:pPr>
              <w:jc w:val="center"/>
              <w:rPr>
                <w:sz w:val="22"/>
                <w:szCs w:val="22"/>
              </w:rPr>
            </w:pPr>
            <w:r w:rsidRPr="00183594">
              <w:rPr>
                <w:rFonts w:hint="eastAsia"/>
                <w:sz w:val="22"/>
                <w:szCs w:val="22"/>
              </w:rPr>
              <w:t>実 施 期 間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445C" w:rsidRPr="00183594" w:rsidRDefault="0026445C" w:rsidP="001C6A69">
            <w:pPr>
              <w:ind w:firstLine="560"/>
            </w:pPr>
            <w:r w:rsidRPr="00183594">
              <w:rPr>
                <w:rFonts w:hint="eastAsia"/>
              </w:rPr>
              <w:t xml:space="preserve">　　年　 　月　 　日　～　　　 　年　　 月　 　日</w:t>
            </w:r>
          </w:p>
        </w:tc>
      </w:tr>
      <w:tr w:rsidR="0026445C" w:rsidRPr="00183594" w:rsidTr="000230ED">
        <w:trPr>
          <w:trHeight w:val="3751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  <w:vAlign w:val="center"/>
          </w:tcPr>
          <w:p w:rsidR="0026445C" w:rsidRDefault="0026445C" w:rsidP="001C6A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事業の実績</w:t>
            </w:r>
          </w:p>
          <w:p w:rsidR="0026445C" w:rsidRDefault="0026445C" w:rsidP="001C6A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事業の効果・成果</w:t>
            </w:r>
          </w:p>
          <w:p w:rsidR="00CC4889" w:rsidRPr="00183594" w:rsidRDefault="00CC4889" w:rsidP="001C6A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今後の展開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:rsidR="0026445C" w:rsidRDefault="0026445C" w:rsidP="0026445C">
            <w:pPr>
              <w:jc w:val="left"/>
            </w:pPr>
            <w:r>
              <w:rPr>
                <w:rFonts w:hint="eastAsia"/>
              </w:rPr>
              <w:t>（１）実施した事業の内容</w:t>
            </w:r>
          </w:p>
          <w:p w:rsidR="0026445C" w:rsidRDefault="0026445C" w:rsidP="0026445C">
            <w:pPr>
              <w:jc w:val="left"/>
            </w:pPr>
          </w:p>
          <w:p w:rsidR="0026445C" w:rsidRDefault="0026445C" w:rsidP="0026445C">
            <w:pPr>
              <w:jc w:val="left"/>
            </w:pPr>
          </w:p>
          <w:p w:rsidR="0026445C" w:rsidRDefault="0026445C" w:rsidP="0026445C">
            <w:pPr>
              <w:jc w:val="left"/>
            </w:pPr>
          </w:p>
          <w:p w:rsidR="0026445C" w:rsidRDefault="0026445C" w:rsidP="0026445C">
            <w:pPr>
              <w:jc w:val="left"/>
            </w:pPr>
            <w:r>
              <w:rPr>
                <w:rFonts w:hint="eastAsia"/>
              </w:rPr>
              <w:t>（２）</w:t>
            </w:r>
            <w:r w:rsidR="000230ED">
              <w:rPr>
                <w:rFonts w:hint="eastAsia"/>
              </w:rPr>
              <w:t>得られた成果</w:t>
            </w: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  <w:r>
              <w:rPr>
                <w:rFonts w:hint="eastAsia"/>
              </w:rPr>
              <w:t>（３）</w:t>
            </w:r>
            <w:r w:rsidR="006A1FE5">
              <w:rPr>
                <w:rFonts w:hint="eastAsia"/>
              </w:rPr>
              <w:t>実施</w:t>
            </w:r>
            <w:r w:rsidR="006D1909">
              <w:rPr>
                <w:rFonts w:hint="eastAsia"/>
              </w:rPr>
              <w:t>後の</w:t>
            </w:r>
            <w:r>
              <w:rPr>
                <w:rFonts w:hint="eastAsia"/>
              </w:rPr>
              <w:t>人材の活躍や定着に向けた取組について</w:t>
            </w:r>
          </w:p>
          <w:p w:rsidR="000230ED" w:rsidRDefault="000230ED" w:rsidP="0026445C">
            <w:pPr>
              <w:jc w:val="left"/>
            </w:pPr>
          </w:p>
          <w:p w:rsidR="000230ED" w:rsidRDefault="000230ED" w:rsidP="0026445C">
            <w:pPr>
              <w:jc w:val="left"/>
            </w:pPr>
          </w:p>
          <w:p w:rsidR="000230ED" w:rsidRPr="00183594" w:rsidRDefault="000230ED" w:rsidP="0026445C">
            <w:pPr>
              <w:jc w:val="left"/>
            </w:pPr>
          </w:p>
        </w:tc>
      </w:tr>
    </w:tbl>
    <w:p w:rsidR="006A1FE5" w:rsidRDefault="006A1FE5" w:rsidP="000230ED">
      <w:pPr>
        <w:ind w:firstLineChars="100" w:firstLine="243"/>
        <w:rPr>
          <w:rFonts w:hAnsi="ＭＳ 明朝"/>
          <w:bCs/>
          <w:color w:val="000000"/>
          <w:szCs w:val="18"/>
        </w:rPr>
      </w:pPr>
    </w:p>
    <w:p w:rsidR="000230ED" w:rsidRPr="00574FC5" w:rsidRDefault="000230ED" w:rsidP="000230ED">
      <w:pPr>
        <w:ind w:firstLineChars="100" w:firstLine="243"/>
        <w:rPr>
          <w:color w:val="000000"/>
        </w:rPr>
      </w:pPr>
      <w:r w:rsidRPr="00574FC5">
        <w:rPr>
          <w:rFonts w:hAnsi="ＭＳ 明朝" w:hint="eastAsia"/>
          <w:bCs/>
          <w:color w:val="000000"/>
          <w:szCs w:val="18"/>
        </w:rPr>
        <w:t>（２）</w:t>
      </w:r>
      <w:r w:rsidRPr="00574FC5">
        <w:rPr>
          <w:rFonts w:hint="eastAsia"/>
          <w:color w:val="000000"/>
        </w:rPr>
        <w:t>事業経費　　　　　　　　　　　　　　　　　　　　　（単位：円）</w:t>
      </w:r>
    </w:p>
    <w:tbl>
      <w:tblPr>
        <w:tblW w:w="92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111"/>
        <w:gridCol w:w="2113"/>
      </w:tblGrid>
      <w:tr w:rsidR="000230ED" w:rsidRPr="00574FC5" w:rsidTr="00CC4889">
        <w:trPr>
          <w:trHeight w:val="474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0230ED" w:rsidRPr="00574FC5" w:rsidRDefault="00D62B24" w:rsidP="00D62B24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補助対象経費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0230ED" w:rsidRPr="00574FC5" w:rsidRDefault="00486DC1" w:rsidP="001C6A69">
            <w:pPr>
              <w:spacing w:line="240" w:lineRule="exact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内　容</w:t>
            </w:r>
            <w:r w:rsidRPr="00486DC1">
              <w:rPr>
                <w:rFonts w:hAnsi="ＭＳ 明朝" w:hint="eastAsia"/>
                <w:spacing w:val="0"/>
                <w:sz w:val="21"/>
                <w:szCs w:val="24"/>
              </w:rPr>
              <w:t>（内</w:t>
            </w:r>
            <w:r>
              <w:rPr>
                <w:rFonts w:hAnsi="ＭＳ 明朝" w:hint="eastAsia"/>
                <w:spacing w:val="0"/>
                <w:sz w:val="21"/>
                <w:szCs w:val="24"/>
              </w:rPr>
              <w:t xml:space="preserve"> </w:t>
            </w:r>
            <w:r w:rsidRPr="00486DC1">
              <w:rPr>
                <w:rFonts w:hAnsi="ＭＳ 明朝" w:hint="eastAsia"/>
                <w:spacing w:val="0"/>
                <w:sz w:val="21"/>
                <w:szCs w:val="24"/>
              </w:rPr>
              <w:t>訳）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補助対象経費</w:t>
            </w:r>
          </w:p>
          <w:p w:rsidR="000230ED" w:rsidRPr="00574FC5" w:rsidRDefault="000230ED" w:rsidP="001C6A69">
            <w:pPr>
              <w:spacing w:line="240" w:lineRule="exact"/>
              <w:jc w:val="center"/>
              <w:rPr>
                <w:rFonts w:hAnsi="ＭＳ 明朝"/>
                <w:b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b/>
                <w:spacing w:val="0"/>
                <w:szCs w:val="24"/>
              </w:rPr>
              <w:t>（税抜）</w:t>
            </w:r>
          </w:p>
        </w:tc>
      </w:tr>
      <w:tr w:rsidR="000230ED" w:rsidRPr="00574FC5" w:rsidTr="00D62B24">
        <w:trPr>
          <w:trHeight w:val="323"/>
        </w:trPr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411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1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230ED" w:rsidRPr="00574FC5" w:rsidRDefault="000230ED" w:rsidP="001C6A69">
            <w:pPr>
              <w:spacing w:line="240" w:lineRule="auto"/>
              <w:rPr>
                <w:rFonts w:hAnsi="ＭＳ 明朝"/>
                <w:spacing w:val="0"/>
                <w:sz w:val="21"/>
                <w:szCs w:val="24"/>
              </w:rPr>
            </w:pPr>
          </w:p>
        </w:tc>
      </w:tr>
      <w:tr w:rsidR="000230ED" w:rsidRPr="00574FC5" w:rsidTr="00D62B24">
        <w:trPr>
          <w:trHeight w:val="1257"/>
        </w:trPr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30ED" w:rsidRPr="006A1FE5" w:rsidRDefault="00D62B24" w:rsidP="00D62B24">
            <w:pPr>
              <w:pStyle w:val="af0"/>
              <w:numPr>
                <w:ilvl w:val="0"/>
                <w:numId w:val="6"/>
              </w:numPr>
              <w:spacing w:line="240" w:lineRule="auto"/>
              <w:ind w:leftChars="0"/>
              <w:rPr>
                <w:rFonts w:hAnsi="ＭＳ 明朝"/>
                <w:color w:val="000000"/>
                <w:spacing w:val="0"/>
                <w:sz w:val="20"/>
                <w:szCs w:val="24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就業規則等の作成、見直しに係る経費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</w:tcPr>
          <w:p w:rsidR="000230ED" w:rsidRPr="00FD073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1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0230ED" w:rsidRPr="00574FC5" w:rsidTr="00D62B24">
        <w:trPr>
          <w:trHeight w:val="1254"/>
        </w:trPr>
        <w:tc>
          <w:tcPr>
            <w:tcW w:w="2977" w:type="dxa"/>
            <w:shd w:val="clear" w:color="auto" w:fill="auto"/>
            <w:vAlign w:val="center"/>
          </w:tcPr>
          <w:p w:rsidR="000230ED" w:rsidRPr="006A1FE5" w:rsidRDefault="00FF6BB6" w:rsidP="00D62B24">
            <w:pPr>
              <w:pStyle w:val="af0"/>
              <w:numPr>
                <w:ilvl w:val="0"/>
                <w:numId w:val="6"/>
              </w:numPr>
              <w:spacing w:line="240" w:lineRule="auto"/>
              <w:ind w:leftChars="0"/>
              <w:rPr>
                <w:rFonts w:hAnsi="ＭＳ 明朝"/>
                <w:color w:val="000000"/>
                <w:spacing w:val="0"/>
                <w:sz w:val="20"/>
                <w:szCs w:val="24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働きやすい職場づくり</w:t>
            </w:r>
            <w:r w:rsidR="006A1FE5" w:rsidRPr="006A1FE5">
              <w:rPr>
                <w:rFonts w:hAnsi="ＭＳ 明朝" w:hint="eastAsia"/>
                <w:bCs/>
                <w:color w:val="000000"/>
                <w:sz w:val="22"/>
                <w:szCs w:val="18"/>
              </w:rPr>
              <w:t>の</w:t>
            </w:r>
            <w:r w:rsidR="00D62B24">
              <w:rPr>
                <w:rFonts w:hAnsi="ＭＳ 明朝" w:hint="eastAsia"/>
                <w:bCs/>
                <w:color w:val="000000"/>
                <w:sz w:val="22"/>
                <w:szCs w:val="18"/>
              </w:rPr>
              <w:t>推進に向けた外部専門家によるコンサルティング事業に係る経費</w:t>
            </w:r>
          </w:p>
        </w:tc>
        <w:tc>
          <w:tcPr>
            <w:tcW w:w="4111" w:type="dxa"/>
            <w:shd w:val="clear" w:color="auto" w:fill="auto"/>
          </w:tcPr>
          <w:p w:rsidR="000230ED" w:rsidRPr="000230ED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D62B24" w:rsidRPr="00574FC5" w:rsidTr="00CC4889">
        <w:trPr>
          <w:trHeight w:val="1208"/>
        </w:trPr>
        <w:tc>
          <w:tcPr>
            <w:tcW w:w="2977" w:type="dxa"/>
            <w:shd w:val="clear" w:color="auto" w:fill="auto"/>
            <w:vAlign w:val="center"/>
          </w:tcPr>
          <w:p w:rsidR="00D62B24" w:rsidRPr="006A1FE5" w:rsidRDefault="00FF6BB6" w:rsidP="00D62B24">
            <w:pPr>
              <w:pStyle w:val="af0"/>
              <w:numPr>
                <w:ilvl w:val="0"/>
                <w:numId w:val="6"/>
              </w:numPr>
              <w:spacing w:line="240" w:lineRule="auto"/>
              <w:ind w:leftChars="0"/>
              <w:rPr>
                <w:rFonts w:hAnsi="ＭＳ 明朝"/>
                <w:bCs/>
                <w:color w:val="000000"/>
                <w:sz w:val="22"/>
                <w:szCs w:val="18"/>
              </w:rPr>
            </w:pPr>
            <w:r>
              <w:rPr>
                <w:rFonts w:hAnsi="ＭＳ 明朝" w:hint="eastAsia"/>
                <w:bCs/>
                <w:color w:val="000000"/>
                <w:sz w:val="22"/>
                <w:szCs w:val="18"/>
              </w:rPr>
              <w:t>働きやすい職場づくり</w:t>
            </w:r>
            <w:r w:rsidR="00D62B24">
              <w:rPr>
                <w:rFonts w:hAnsi="ＭＳ 明朝" w:hint="eastAsia"/>
                <w:bCs/>
                <w:color w:val="000000"/>
                <w:sz w:val="22"/>
                <w:szCs w:val="18"/>
              </w:rPr>
              <w:t>の理解促進に向けた社内研修の実施、各種セミナーへの参加に係る経費</w:t>
            </w:r>
          </w:p>
        </w:tc>
        <w:tc>
          <w:tcPr>
            <w:tcW w:w="4111" w:type="dxa"/>
            <w:shd w:val="clear" w:color="auto" w:fill="auto"/>
          </w:tcPr>
          <w:p w:rsidR="00D62B24" w:rsidRPr="000230ED" w:rsidRDefault="00D62B24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D62B24" w:rsidRPr="00574FC5" w:rsidRDefault="00D62B24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0230ED" w:rsidRPr="00574FC5" w:rsidTr="00CC4889">
        <w:trPr>
          <w:trHeight w:val="34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35" w:rsidRPr="00574FC5" w:rsidRDefault="000230ED" w:rsidP="00FD0735">
            <w:pPr>
              <w:spacing w:line="480" w:lineRule="auto"/>
              <w:jc w:val="center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合計（Ａ）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0ED" w:rsidRPr="00574FC5" w:rsidRDefault="000230ED" w:rsidP="001C6A69">
            <w:pPr>
              <w:spacing w:line="48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  <w:tr w:rsidR="000230ED" w:rsidRPr="00574FC5" w:rsidTr="00CC4889">
        <w:trPr>
          <w:trHeight w:val="695"/>
        </w:trPr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0ED" w:rsidRPr="00574FC5" w:rsidRDefault="000230ED" w:rsidP="001C6A69">
            <w:pPr>
              <w:spacing w:line="480" w:lineRule="auto"/>
              <w:ind w:right="159"/>
              <w:jc w:val="center"/>
              <w:rPr>
                <w:rFonts w:hAnsi="ＭＳ 明朝"/>
                <w:spacing w:val="0"/>
                <w:sz w:val="20"/>
              </w:rPr>
            </w:pPr>
            <w:r>
              <w:rPr>
                <w:rFonts w:hAnsi="ＭＳ 明朝" w:hint="eastAsia"/>
                <w:spacing w:val="0"/>
                <w:sz w:val="20"/>
              </w:rPr>
              <w:t>補助金＝（Ａ）×１／２</w:t>
            </w:r>
            <w:r w:rsidRPr="00574FC5">
              <w:rPr>
                <w:rFonts w:hAnsi="ＭＳ 明朝" w:hint="eastAsia"/>
                <w:spacing w:val="0"/>
                <w:sz w:val="20"/>
              </w:rPr>
              <w:t xml:space="preserve">　（千円未満切捨）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:rsidR="000230ED" w:rsidRPr="00574FC5" w:rsidRDefault="00CC4889" w:rsidP="001C6A69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【上限５</w:t>
            </w:r>
            <w:r w:rsidR="000230ED" w:rsidRPr="00574FC5">
              <w:rPr>
                <w:rFonts w:hAnsi="ＭＳ 明朝" w:hint="eastAsia"/>
                <w:spacing w:val="0"/>
                <w:sz w:val="21"/>
                <w:szCs w:val="24"/>
              </w:rPr>
              <w:t>万円】</w:t>
            </w:r>
          </w:p>
          <w:p w:rsidR="000230ED" w:rsidRPr="00574FC5" w:rsidRDefault="000230ED" w:rsidP="001C6A69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4"/>
              </w:rPr>
            </w:pPr>
          </w:p>
          <w:p w:rsidR="000230ED" w:rsidRPr="00574FC5" w:rsidRDefault="000230ED" w:rsidP="001C6A69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4"/>
              </w:rPr>
            </w:pPr>
            <w:r w:rsidRPr="00574FC5">
              <w:rPr>
                <w:rFonts w:hAnsi="ＭＳ 明朝" w:hint="eastAsia"/>
                <w:spacing w:val="0"/>
                <w:sz w:val="21"/>
                <w:szCs w:val="24"/>
              </w:rPr>
              <w:t>円</w:t>
            </w:r>
          </w:p>
        </w:tc>
      </w:tr>
    </w:tbl>
    <w:p w:rsidR="00E6166B" w:rsidRDefault="00CC4889" w:rsidP="00D62B24">
      <w:pPr>
        <w:spacing w:line="320" w:lineRule="exact"/>
        <w:ind w:left="281" w:hangingChars="116" w:hanging="28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 </w:t>
      </w:r>
      <w:r w:rsidRPr="00CC4889">
        <w:rPr>
          <w:rFonts w:hAnsi="ＭＳ 明朝" w:hint="eastAsia"/>
          <w:color w:val="000000"/>
          <w:sz w:val="22"/>
        </w:rPr>
        <w:t>※補助対象経費は、２月末日までに支払い（クレジットカードによる決済の場合は口座引落し）までに完了しているものが対象となります。</w:t>
      </w:r>
      <w:bookmarkStart w:id="0" w:name="_GoBack"/>
      <w:bookmarkEnd w:id="0"/>
    </w:p>
    <w:sectPr w:rsidR="00E6166B" w:rsidSect="00B26F73">
      <w:endnotePr>
        <w:numStart w:val="0"/>
      </w:endnotePr>
      <w:type w:val="continuous"/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69" w:rsidRDefault="001C6A69" w:rsidP="00244B9F">
      <w:pPr>
        <w:spacing w:line="240" w:lineRule="auto"/>
      </w:pPr>
      <w:r>
        <w:separator/>
      </w:r>
    </w:p>
  </w:endnote>
  <w:endnote w:type="continuationSeparator" w:id="0">
    <w:p w:rsidR="001C6A69" w:rsidRDefault="001C6A69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69" w:rsidRDefault="001C6A69" w:rsidP="00244B9F">
      <w:pPr>
        <w:spacing w:line="240" w:lineRule="auto"/>
      </w:pPr>
      <w:r>
        <w:separator/>
      </w:r>
    </w:p>
  </w:footnote>
  <w:footnote w:type="continuationSeparator" w:id="0">
    <w:p w:rsidR="001C6A69" w:rsidRDefault="001C6A69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870074C0"/>
    <w:lvl w:ilvl="0" w:tplc="7082872C">
      <w:start w:val="5"/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1E875C65"/>
    <w:multiLevelType w:val="hybridMultilevel"/>
    <w:tmpl w:val="5266878A"/>
    <w:lvl w:ilvl="0" w:tplc="1E923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16FA3"/>
    <w:multiLevelType w:val="hybridMultilevel"/>
    <w:tmpl w:val="8E5836B0"/>
    <w:lvl w:ilvl="0" w:tplc="995C0DF4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877CC5"/>
    <w:multiLevelType w:val="hybridMultilevel"/>
    <w:tmpl w:val="BCEE9AB2"/>
    <w:lvl w:ilvl="0" w:tplc="97F4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6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7AD0"/>
    <w:rsid w:val="00021A91"/>
    <w:rsid w:val="00021E0A"/>
    <w:rsid w:val="000223F8"/>
    <w:rsid w:val="000230ED"/>
    <w:rsid w:val="000243DD"/>
    <w:rsid w:val="00024C72"/>
    <w:rsid w:val="00025B3C"/>
    <w:rsid w:val="00030163"/>
    <w:rsid w:val="00030C13"/>
    <w:rsid w:val="00041051"/>
    <w:rsid w:val="000416B4"/>
    <w:rsid w:val="00042798"/>
    <w:rsid w:val="000466F0"/>
    <w:rsid w:val="0004709C"/>
    <w:rsid w:val="000507F5"/>
    <w:rsid w:val="000514A2"/>
    <w:rsid w:val="000514C4"/>
    <w:rsid w:val="000563C1"/>
    <w:rsid w:val="000645F6"/>
    <w:rsid w:val="0007196F"/>
    <w:rsid w:val="000826E7"/>
    <w:rsid w:val="00084113"/>
    <w:rsid w:val="00086964"/>
    <w:rsid w:val="00087406"/>
    <w:rsid w:val="00090CBF"/>
    <w:rsid w:val="0009196F"/>
    <w:rsid w:val="00092F2F"/>
    <w:rsid w:val="0009373A"/>
    <w:rsid w:val="000A181E"/>
    <w:rsid w:val="000A1C4E"/>
    <w:rsid w:val="000B09B4"/>
    <w:rsid w:val="000B2BD4"/>
    <w:rsid w:val="000B3264"/>
    <w:rsid w:val="000B5428"/>
    <w:rsid w:val="000D36AE"/>
    <w:rsid w:val="000D4CA0"/>
    <w:rsid w:val="000E0CEF"/>
    <w:rsid w:val="000E124C"/>
    <w:rsid w:val="000E1EF7"/>
    <w:rsid w:val="000E2919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7007"/>
    <w:rsid w:val="0013397D"/>
    <w:rsid w:val="00133D28"/>
    <w:rsid w:val="001404E6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1A16"/>
    <w:rsid w:val="00171A2F"/>
    <w:rsid w:val="0018302E"/>
    <w:rsid w:val="00183300"/>
    <w:rsid w:val="001844A6"/>
    <w:rsid w:val="0018641E"/>
    <w:rsid w:val="001922E4"/>
    <w:rsid w:val="001A0B26"/>
    <w:rsid w:val="001A0CDC"/>
    <w:rsid w:val="001A4068"/>
    <w:rsid w:val="001A4D00"/>
    <w:rsid w:val="001A5E3F"/>
    <w:rsid w:val="001B0E4A"/>
    <w:rsid w:val="001B5793"/>
    <w:rsid w:val="001C12D8"/>
    <w:rsid w:val="001C1572"/>
    <w:rsid w:val="001C36E7"/>
    <w:rsid w:val="001C6A69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6526"/>
    <w:rsid w:val="0021069E"/>
    <w:rsid w:val="0022275F"/>
    <w:rsid w:val="00222BF1"/>
    <w:rsid w:val="002233E7"/>
    <w:rsid w:val="00231305"/>
    <w:rsid w:val="00232E29"/>
    <w:rsid w:val="0023314F"/>
    <w:rsid w:val="00244B9F"/>
    <w:rsid w:val="00247642"/>
    <w:rsid w:val="00255162"/>
    <w:rsid w:val="00255AF4"/>
    <w:rsid w:val="002606CA"/>
    <w:rsid w:val="0026445C"/>
    <w:rsid w:val="002777E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D0EE8"/>
    <w:rsid w:val="002E0FBB"/>
    <w:rsid w:val="002E19EB"/>
    <w:rsid w:val="002E2A0E"/>
    <w:rsid w:val="002E4643"/>
    <w:rsid w:val="002E563F"/>
    <w:rsid w:val="002E57D3"/>
    <w:rsid w:val="002E6CFA"/>
    <w:rsid w:val="002F051F"/>
    <w:rsid w:val="002F7266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366B"/>
    <w:rsid w:val="00365C5A"/>
    <w:rsid w:val="00366D29"/>
    <w:rsid w:val="00375CF4"/>
    <w:rsid w:val="00382B12"/>
    <w:rsid w:val="003837CA"/>
    <w:rsid w:val="00386B86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3B08"/>
    <w:rsid w:val="003B4724"/>
    <w:rsid w:val="003C14E5"/>
    <w:rsid w:val="003C76A2"/>
    <w:rsid w:val="003D0B26"/>
    <w:rsid w:val="003D3ED9"/>
    <w:rsid w:val="003D5FC5"/>
    <w:rsid w:val="003E2308"/>
    <w:rsid w:val="003E37C0"/>
    <w:rsid w:val="003F0FAD"/>
    <w:rsid w:val="004047C9"/>
    <w:rsid w:val="004111CE"/>
    <w:rsid w:val="0041378A"/>
    <w:rsid w:val="00416E42"/>
    <w:rsid w:val="00435A57"/>
    <w:rsid w:val="004405CA"/>
    <w:rsid w:val="004413CE"/>
    <w:rsid w:val="00441D5A"/>
    <w:rsid w:val="00442275"/>
    <w:rsid w:val="00443D3F"/>
    <w:rsid w:val="00447B8C"/>
    <w:rsid w:val="00453ABE"/>
    <w:rsid w:val="00461BBD"/>
    <w:rsid w:val="00475BE4"/>
    <w:rsid w:val="00477904"/>
    <w:rsid w:val="0048060D"/>
    <w:rsid w:val="00481D98"/>
    <w:rsid w:val="004823CB"/>
    <w:rsid w:val="00482C1C"/>
    <w:rsid w:val="00486300"/>
    <w:rsid w:val="00486DC1"/>
    <w:rsid w:val="00492DDF"/>
    <w:rsid w:val="00494451"/>
    <w:rsid w:val="00494DA7"/>
    <w:rsid w:val="004A05E0"/>
    <w:rsid w:val="004A7D7D"/>
    <w:rsid w:val="004B28A3"/>
    <w:rsid w:val="004B3522"/>
    <w:rsid w:val="004B6767"/>
    <w:rsid w:val="004B6CEE"/>
    <w:rsid w:val="004C2B34"/>
    <w:rsid w:val="004C4563"/>
    <w:rsid w:val="004C651A"/>
    <w:rsid w:val="004C7FB4"/>
    <w:rsid w:val="004D2684"/>
    <w:rsid w:val="00503884"/>
    <w:rsid w:val="00503B20"/>
    <w:rsid w:val="005060AA"/>
    <w:rsid w:val="00515A82"/>
    <w:rsid w:val="00517448"/>
    <w:rsid w:val="0052098E"/>
    <w:rsid w:val="00523207"/>
    <w:rsid w:val="00524E1C"/>
    <w:rsid w:val="00527133"/>
    <w:rsid w:val="005333AA"/>
    <w:rsid w:val="00535DAB"/>
    <w:rsid w:val="00537948"/>
    <w:rsid w:val="00544D50"/>
    <w:rsid w:val="00546937"/>
    <w:rsid w:val="00555175"/>
    <w:rsid w:val="005552E4"/>
    <w:rsid w:val="00555728"/>
    <w:rsid w:val="005607EB"/>
    <w:rsid w:val="00560C94"/>
    <w:rsid w:val="00563A14"/>
    <w:rsid w:val="00565675"/>
    <w:rsid w:val="00574A95"/>
    <w:rsid w:val="005830EF"/>
    <w:rsid w:val="00584D03"/>
    <w:rsid w:val="00585C4F"/>
    <w:rsid w:val="00592227"/>
    <w:rsid w:val="005A4114"/>
    <w:rsid w:val="005A6A00"/>
    <w:rsid w:val="005A7632"/>
    <w:rsid w:val="005B18C1"/>
    <w:rsid w:val="005B56D4"/>
    <w:rsid w:val="005B632A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679EE"/>
    <w:rsid w:val="00676238"/>
    <w:rsid w:val="006764F6"/>
    <w:rsid w:val="00676E7C"/>
    <w:rsid w:val="00677AD4"/>
    <w:rsid w:val="00686A95"/>
    <w:rsid w:val="00692ECC"/>
    <w:rsid w:val="006A0B05"/>
    <w:rsid w:val="006A1FE5"/>
    <w:rsid w:val="006B1E08"/>
    <w:rsid w:val="006B5184"/>
    <w:rsid w:val="006B6613"/>
    <w:rsid w:val="006D1896"/>
    <w:rsid w:val="006D1909"/>
    <w:rsid w:val="006D517A"/>
    <w:rsid w:val="006E423E"/>
    <w:rsid w:val="006E5DD5"/>
    <w:rsid w:val="006F2452"/>
    <w:rsid w:val="006F669C"/>
    <w:rsid w:val="006F7D40"/>
    <w:rsid w:val="00724F6B"/>
    <w:rsid w:val="00725036"/>
    <w:rsid w:val="00726176"/>
    <w:rsid w:val="00727BD5"/>
    <w:rsid w:val="007305E5"/>
    <w:rsid w:val="00742076"/>
    <w:rsid w:val="007475E5"/>
    <w:rsid w:val="00747A09"/>
    <w:rsid w:val="00751B57"/>
    <w:rsid w:val="00754B2D"/>
    <w:rsid w:val="00763F12"/>
    <w:rsid w:val="00766553"/>
    <w:rsid w:val="00772FF7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EDF"/>
    <w:rsid w:val="007D67AF"/>
    <w:rsid w:val="007E244F"/>
    <w:rsid w:val="007E2C1D"/>
    <w:rsid w:val="007E34C1"/>
    <w:rsid w:val="007F0092"/>
    <w:rsid w:val="007F6737"/>
    <w:rsid w:val="007F73F8"/>
    <w:rsid w:val="00801D8F"/>
    <w:rsid w:val="00803ADF"/>
    <w:rsid w:val="00804B89"/>
    <w:rsid w:val="00806A0A"/>
    <w:rsid w:val="00827B38"/>
    <w:rsid w:val="00843C82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6D06"/>
    <w:rsid w:val="008E3233"/>
    <w:rsid w:val="008E50F3"/>
    <w:rsid w:val="008E73F3"/>
    <w:rsid w:val="0090484F"/>
    <w:rsid w:val="0090604F"/>
    <w:rsid w:val="00912C84"/>
    <w:rsid w:val="00923414"/>
    <w:rsid w:val="0092427A"/>
    <w:rsid w:val="009261D3"/>
    <w:rsid w:val="00935063"/>
    <w:rsid w:val="00940642"/>
    <w:rsid w:val="009436F9"/>
    <w:rsid w:val="00944C26"/>
    <w:rsid w:val="009451CC"/>
    <w:rsid w:val="009532E3"/>
    <w:rsid w:val="00953D9C"/>
    <w:rsid w:val="00957B93"/>
    <w:rsid w:val="00962970"/>
    <w:rsid w:val="00962E83"/>
    <w:rsid w:val="00963F9C"/>
    <w:rsid w:val="00965816"/>
    <w:rsid w:val="00976AAC"/>
    <w:rsid w:val="00983C48"/>
    <w:rsid w:val="00983E52"/>
    <w:rsid w:val="0098722D"/>
    <w:rsid w:val="00990122"/>
    <w:rsid w:val="00992072"/>
    <w:rsid w:val="009945E7"/>
    <w:rsid w:val="009A1C00"/>
    <w:rsid w:val="009A2FE7"/>
    <w:rsid w:val="009A36B4"/>
    <w:rsid w:val="009B74A7"/>
    <w:rsid w:val="009C02A8"/>
    <w:rsid w:val="009C0BC9"/>
    <w:rsid w:val="009C7EA5"/>
    <w:rsid w:val="009D5652"/>
    <w:rsid w:val="009E00C2"/>
    <w:rsid w:val="009E0A58"/>
    <w:rsid w:val="009F093A"/>
    <w:rsid w:val="009F0DA6"/>
    <w:rsid w:val="009F5248"/>
    <w:rsid w:val="009F750B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5A57"/>
    <w:rsid w:val="00A46872"/>
    <w:rsid w:val="00A50A8B"/>
    <w:rsid w:val="00A50EDD"/>
    <w:rsid w:val="00A51288"/>
    <w:rsid w:val="00A55002"/>
    <w:rsid w:val="00A63AA7"/>
    <w:rsid w:val="00A63F19"/>
    <w:rsid w:val="00A70B4E"/>
    <w:rsid w:val="00A71452"/>
    <w:rsid w:val="00A7496B"/>
    <w:rsid w:val="00A75546"/>
    <w:rsid w:val="00A80AA8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7710"/>
    <w:rsid w:val="00AE29CF"/>
    <w:rsid w:val="00AE2E3F"/>
    <w:rsid w:val="00AE4163"/>
    <w:rsid w:val="00AF0518"/>
    <w:rsid w:val="00AF0E2F"/>
    <w:rsid w:val="00AF23B1"/>
    <w:rsid w:val="00AF6127"/>
    <w:rsid w:val="00AF6AD1"/>
    <w:rsid w:val="00B1000B"/>
    <w:rsid w:val="00B113D8"/>
    <w:rsid w:val="00B15A4B"/>
    <w:rsid w:val="00B20FC8"/>
    <w:rsid w:val="00B26F73"/>
    <w:rsid w:val="00B2774F"/>
    <w:rsid w:val="00B34C48"/>
    <w:rsid w:val="00B41D96"/>
    <w:rsid w:val="00B44B59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3B34"/>
    <w:rsid w:val="00BB5961"/>
    <w:rsid w:val="00BB5C5E"/>
    <w:rsid w:val="00BB71E4"/>
    <w:rsid w:val="00BC3D88"/>
    <w:rsid w:val="00BC5DC9"/>
    <w:rsid w:val="00BD0841"/>
    <w:rsid w:val="00BD0F33"/>
    <w:rsid w:val="00BD4F05"/>
    <w:rsid w:val="00BD5535"/>
    <w:rsid w:val="00BD79D9"/>
    <w:rsid w:val="00BF1F6E"/>
    <w:rsid w:val="00BF3271"/>
    <w:rsid w:val="00BF4E02"/>
    <w:rsid w:val="00C01514"/>
    <w:rsid w:val="00C0461F"/>
    <w:rsid w:val="00C12B28"/>
    <w:rsid w:val="00C138F3"/>
    <w:rsid w:val="00C15092"/>
    <w:rsid w:val="00C21775"/>
    <w:rsid w:val="00C23B9C"/>
    <w:rsid w:val="00C273ED"/>
    <w:rsid w:val="00C30A9F"/>
    <w:rsid w:val="00C346E4"/>
    <w:rsid w:val="00C36945"/>
    <w:rsid w:val="00C40583"/>
    <w:rsid w:val="00C457E0"/>
    <w:rsid w:val="00C477A4"/>
    <w:rsid w:val="00C56BC7"/>
    <w:rsid w:val="00C56EFB"/>
    <w:rsid w:val="00C57C12"/>
    <w:rsid w:val="00C65084"/>
    <w:rsid w:val="00C72664"/>
    <w:rsid w:val="00C74558"/>
    <w:rsid w:val="00C770CB"/>
    <w:rsid w:val="00C7764F"/>
    <w:rsid w:val="00C80626"/>
    <w:rsid w:val="00C856D2"/>
    <w:rsid w:val="00C8647C"/>
    <w:rsid w:val="00C9254A"/>
    <w:rsid w:val="00C97D1B"/>
    <w:rsid w:val="00CA103C"/>
    <w:rsid w:val="00CA4F0B"/>
    <w:rsid w:val="00CB0614"/>
    <w:rsid w:val="00CB0C63"/>
    <w:rsid w:val="00CB7411"/>
    <w:rsid w:val="00CC4889"/>
    <w:rsid w:val="00CD2E6F"/>
    <w:rsid w:val="00CE2481"/>
    <w:rsid w:val="00CE2AEE"/>
    <w:rsid w:val="00CE72DD"/>
    <w:rsid w:val="00CF2DD5"/>
    <w:rsid w:val="00D00CED"/>
    <w:rsid w:val="00D0245A"/>
    <w:rsid w:val="00D044DB"/>
    <w:rsid w:val="00D06C88"/>
    <w:rsid w:val="00D15FFD"/>
    <w:rsid w:val="00D25E88"/>
    <w:rsid w:val="00D271A6"/>
    <w:rsid w:val="00D324B3"/>
    <w:rsid w:val="00D32613"/>
    <w:rsid w:val="00D34CE3"/>
    <w:rsid w:val="00D363B4"/>
    <w:rsid w:val="00D52104"/>
    <w:rsid w:val="00D62B24"/>
    <w:rsid w:val="00D63795"/>
    <w:rsid w:val="00D64D6C"/>
    <w:rsid w:val="00D74697"/>
    <w:rsid w:val="00D749CA"/>
    <w:rsid w:val="00D76CCC"/>
    <w:rsid w:val="00D8401C"/>
    <w:rsid w:val="00D8556A"/>
    <w:rsid w:val="00D8720B"/>
    <w:rsid w:val="00D919CD"/>
    <w:rsid w:val="00D922A6"/>
    <w:rsid w:val="00DA4FBC"/>
    <w:rsid w:val="00DB510A"/>
    <w:rsid w:val="00DB63E1"/>
    <w:rsid w:val="00DC2C37"/>
    <w:rsid w:val="00DC3A95"/>
    <w:rsid w:val="00DD163C"/>
    <w:rsid w:val="00DD7830"/>
    <w:rsid w:val="00DF3628"/>
    <w:rsid w:val="00DF3B6F"/>
    <w:rsid w:val="00DF6987"/>
    <w:rsid w:val="00DF75F5"/>
    <w:rsid w:val="00E0086D"/>
    <w:rsid w:val="00E2371A"/>
    <w:rsid w:val="00E27108"/>
    <w:rsid w:val="00E30458"/>
    <w:rsid w:val="00E441E2"/>
    <w:rsid w:val="00E458AD"/>
    <w:rsid w:val="00E47E4C"/>
    <w:rsid w:val="00E47FD3"/>
    <w:rsid w:val="00E537D5"/>
    <w:rsid w:val="00E565E2"/>
    <w:rsid w:val="00E56BBD"/>
    <w:rsid w:val="00E57051"/>
    <w:rsid w:val="00E6166B"/>
    <w:rsid w:val="00E71D1A"/>
    <w:rsid w:val="00E7327A"/>
    <w:rsid w:val="00E76382"/>
    <w:rsid w:val="00E808B9"/>
    <w:rsid w:val="00E83AD1"/>
    <w:rsid w:val="00E846C7"/>
    <w:rsid w:val="00E84744"/>
    <w:rsid w:val="00E862C4"/>
    <w:rsid w:val="00E96561"/>
    <w:rsid w:val="00EA17BF"/>
    <w:rsid w:val="00EB13BE"/>
    <w:rsid w:val="00EB4FFF"/>
    <w:rsid w:val="00EC1074"/>
    <w:rsid w:val="00EC1155"/>
    <w:rsid w:val="00EC2FB9"/>
    <w:rsid w:val="00EC60C0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597C"/>
    <w:rsid w:val="00F35AD1"/>
    <w:rsid w:val="00F368A0"/>
    <w:rsid w:val="00F37A37"/>
    <w:rsid w:val="00F37A59"/>
    <w:rsid w:val="00F419F9"/>
    <w:rsid w:val="00F468ED"/>
    <w:rsid w:val="00F57FEF"/>
    <w:rsid w:val="00F60E43"/>
    <w:rsid w:val="00F71E7C"/>
    <w:rsid w:val="00F72A03"/>
    <w:rsid w:val="00F74E8D"/>
    <w:rsid w:val="00F76E7C"/>
    <w:rsid w:val="00F8177B"/>
    <w:rsid w:val="00F92AE7"/>
    <w:rsid w:val="00F94E14"/>
    <w:rsid w:val="00F963BA"/>
    <w:rsid w:val="00FA44DB"/>
    <w:rsid w:val="00FA479E"/>
    <w:rsid w:val="00FB490F"/>
    <w:rsid w:val="00FB56E9"/>
    <w:rsid w:val="00FB7F97"/>
    <w:rsid w:val="00FC3634"/>
    <w:rsid w:val="00FD0735"/>
    <w:rsid w:val="00FD3D52"/>
    <w:rsid w:val="00FD5C56"/>
    <w:rsid w:val="00FE0C70"/>
    <w:rsid w:val="00FE4EBD"/>
    <w:rsid w:val="00FE5ED6"/>
    <w:rsid w:val="00FF384A"/>
    <w:rsid w:val="00FF6BB6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BE7B-AE4D-44E1-AC2F-4876F56A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2160</TotalTime>
  <Pages>2</Pages>
  <Words>609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今田　由香理</cp:lastModifiedBy>
  <cp:revision>149</cp:revision>
  <cp:lastPrinted>2024-03-07T23:44:00Z</cp:lastPrinted>
  <dcterms:created xsi:type="dcterms:W3CDTF">2022-12-13T01:52:00Z</dcterms:created>
  <dcterms:modified xsi:type="dcterms:W3CDTF">2025-03-06T00:12:00Z</dcterms:modified>
</cp:coreProperties>
</file>