
<file path=[Content_Types].xml><?xml version="1.0" encoding="utf-8"?>
<Types xmlns="http://schemas.openxmlformats.org/package/2006/content-types">
  <Default Extension="emf" ContentType="image/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83F" w:rsidRDefault="004B383F">
      <w:pPr>
        <w:rPr>
          <w:rFonts w:ascii="HG丸ｺﾞｼｯｸM-PRO" w:eastAsia="HG丸ｺﾞｼｯｸM-PRO" w:hAnsi="HG丸ｺﾞｼｯｸM-PRO" w:cs="Times New Roman"/>
          <w:b/>
          <w:sz w:val="52"/>
          <w:szCs w:val="40"/>
        </w:rPr>
      </w:pPr>
    </w:p>
    <w:p w:rsidR="004B383F" w:rsidRDefault="003F661F">
      <w:pPr>
        <w:jc w:val="center"/>
        <w:rPr>
          <w:rFonts w:ascii="ＭＳ ゴシック" w:eastAsia="ＭＳ ゴシック" w:hAnsi="ＭＳ ゴシック" w:cs="Times New Roman"/>
          <w:b/>
          <w:sz w:val="48"/>
          <w:szCs w:val="44"/>
        </w:rPr>
      </w:pPr>
      <w:r>
        <w:rPr>
          <w:rFonts w:ascii="ＭＳ ゴシック" w:eastAsia="ＭＳ ゴシック" w:hAnsi="ＭＳ ゴシック" w:cs="Times New Roman" w:hint="eastAsia"/>
          <w:b/>
          <w:sz w:val="48"/>
          <w:szCs w:val="44"/>
        </w:rPr>
        <w:t>令和７年度</w:t>
      </w:r>
    </w:p>
    <w:p w:rsidR="004B383F" w:rsidRDefault="004B383F">
      <w:pPr>
        <w:rPr>
          <w:rFonts w:ascii="ＭＳ ゴシック" w:eastAsia="ＭＳ ゴシック" w:hAnsi="ＭＳ ゴシック" w:cs="Times New Roman"/>
          <w:b/>
          <w:sz w:val="44"/>
          <w:szCs w:val="40"/>
        </w:rPr>
      </w:pPr>
    </w:p>
    <w:p w:rsidR="004B383F" w:rsidRDefault="003F661F">
      <w:pPr>
        <w:jc w:val="center"/>
        <w:rPr>
          <w:rFonts w:ascii="ＭＳ ゴシック" w:eastAsia="ＭＳ ゴシック" w:hAnsi="ＭＳ ゴシック" w:cs="Times New Roman"/>
          <w:b/>
          <w:sz w:val="48"/>
          <w:szCs w:val="44"/>
        </w:rPr>
      </w:pPr>
      <w:r>
        <w:rPr>
          <w:rFonts w:ascii="ＭＳ ゴシック" w:eastAsia="ＭＳ ゴシック" w:hAnsi="ＭＳ ゴシック" w:cs="Times New Roman" w:hint="eastAsia"/>
          <w:b/>
          <w:sz w:val="48"/>
          <w:szCs w:val="44"/>
        </w:rPr>
        <w:t>防府市緊急就労応援事業補助金</w:t>
      </w:r>
    </w:p>
    <w:p w:rsidR="004B383F" w:rsidRDefault="003F661F">
      <w:pPr>
        <w:jc w:val="center"/>
        <w:rPr>
          <w:rFonts w:ascii="ＭＳ ゴシック" w:eastAsia="ＭＳ ゴシック" w:hAnsi="ＭＳ ゴシック" w:cs="Times New Roman"/>
          <w:b/>
          <w:sz w:val="48"/>
          <w:szCs w:val="44"/>
        </w:rPr>
      </w:pPr>
      <w:r>
        <w:rPr>
          <w:rFonts w:ascii="ＭＳ ゴシック" w:eastAsia="ＭＳ ゴシック" w:hAnsi="ＭＳ ゴシック" w:cs="Times New Roman" w:hint="eastAsia"/>
          <w:b/>
          <w:sz w:val="48"/>
          <w:szCs w:val="44"/>
        </w:rPr>
        <w:t>募</w:t>
      </w:r>
      <w:r>
        <w:rPr>
          <w:rFonts w:ascii="ＭＳ ゴシック" w:eastAsia="ＭＳ ゴシック" w:hAnsi="ＭＳ ゴシック" w:cs="Times New Roman"/>
          <w:b/>
          <w:sz w:val="48"/>
          <w:szCs w:val="44"/>
        </w:rPr>
        <w:t xml:space="preserve"> </w:t>
      </w:r>
      <w:r>
        <w:rPr>
          <w:rFonts w:ascii="ＭＳ ゴシック" w:eastAsia="ＭＳ ゴシック" w:hAnsi="ＭＳ ゴシック" w:cs="Times New Roman" w:hint="eastAsia"/>
          <w:b/>
          <w:sz w:val="48"/>
          <w:szCs w:val="44"/>
        </w:rPr>
        <w:t>集</w:t>
      </w:r>
      <w:r>
        <w:rPr>
          <w:rFonts w:ascii="ＭＳ ゴシック" w:eastAsia="ＭＳ ゴシック" w:hAnsi="ＭＳ ゴシック" w:cs="Times New Roman"/>
          <w:b/>
          <w:sz w:val="48"/>
          <w:szCs w:val="44"/>
        </w:rPr>
        <w:t xml:space="preserve"> </w:t>
      </w:r>
      <w:r>
        <w:rPr>
          <w:rFonts w:ascii="ＭＳ ゴシック" w:eastAsia="ＭＳ ゴシック" w:hAnsi="ＭＳ ゴシック" w:cs="Times New Roman" w:hint="eastAsia"/>
          <w:b/>
          <w:sz w:val="48"/>
          <w:szCs w:val="44"/>
        </w:rPr>
        <w:t>要</w:t>
      </w:r>
      <w:r>
        <w:rPr>
          <w:rFonts w:ascii="ＭＳ ゴシック" w:eastAsia="ＭＳ ゴシック" w:hAnsi="ＭＳ ゴシック" w:cs="Times New Roman"/>
          <w:b/>
          <w:sz w:val="48"/>
          <w:szCs w:val="44"/>
        </w:rPr>
        <w:t xml:space="preserve"> </w:t>
      </w:r>
      <w:r>
        <w:rPr>
          <w:rFonts w:ascii="ＭＳ ゴシック" w:eastAsia="ＭＳ ゴシック" w:hAnsi="ＭＳ ゴシック" w:cs="Times New Roman" w:hint="eastAsia"/>
          <w:b/>
          <w:sz w:val="48"/>
          <w:szCs w:val="44"/>
        </w:rPr>
        <w:t>領</w:t>
      </w:r>
    </w:p>
    <w:p w:rsidR="004B383F" w:rsidRDefault="004B383F">
      <w:pPr>
        <w:rPr>
          <w:rFonts w:ascii="ＭＳ ゴシック" w:eastAsia="ＭＳ ゴシック" w:hAnsi="ＭＳ ゴシック" w:cs="Times New Roman"/>
          <w:sz w:val="24"/>
          <w:szCs w:val="24"/>
        </w:rPr>
      </w:pPr>
    </w:p>
    <w:p w:rsidR="004B383F" w:rsidRDefault="004B383F">
      <w:pPr>
        <w:rPr>
          <w:rFonts w:ascii="ＭＳ ゴシック" w:eastAsia="ＭＳ ゴシック" w:hAnsi="ＭＳ ゴシック" w:cs="Times New Roman"/>
          <w:sz w:val="24"/>
          <w:szCs w:val="24"/>
        </w:rPr>
      </w:pPr>
    </w:p>
    <w:p w:rsidR="004B383F" w:rsidRDefault="003F661F">
      <w:pPr>
        <w:rPr>
          <w:rFonts w:ascii="ＭＳ ゴシック" w:eastAsia="ＭＳ ゴシック" w:hAnsi="ＭＳ ゴシック" w:cs="Times New Roman"/>
          <w:sz w:val="24"/>
          <w:szCs w:val="24"/>
        </w:rPr>
      </w:pPr>
      <w:r>
        <w:rPr>
          <w:rFonts w:ascii="ＭＳ ゴシック" w:eastAsia="ＭＳ ゴシック" w:hAnsi="ＭＳ ゴシック" w:cs="Times New Roman"/>
          <w:noProof/>
        </w:rPr>
        <mc:AlternateContent>
          <mc:Choice Requires="wps">
            <w:drawing>
              <wp:anchor distT="0" distB="0" distL="114300" distR="114300" simplePos="0" relativeHeight="251664384" behindDoc="0" locked="0" layoutInCell="1" hidden="0" allowOverlap="1">
                <wp:simplePos x="0" y="0"/>
                <wp:positionH relativeFrom="margin">
                  <wp:posOffset>-152518</wp:posOffset>
                </wp:positionH>
                <wp:positionV relativeFrom="paragraph">
                  <wp:posOffset>111125</wp:posOffset>
                </wp:positionV>
                <wp:extent cx="5752214" cy="5021580"/>
                <wp:effectExtent l="6350" t="6350" r="6350" b="635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214" cy="5021580"/>
                        </a:xfrm>
                        <a:prstGeom prst="rect">
                          <a:avLst/>
                        </a:prstGeom>
                        <a:noFill/>
                        <a:ln w="12700">
                          <a:solidFill>
                            <a:srgbClr val="000000"/>
                          </a:solidFill>
                          <a:miter lim="800000"/>
                        </a:ln>
                      </wps:spPr>
                      <wps:bodyPr rot="0" vert="horz" wrap="square" lIns="91440" tIns="45720" rIns="91440" bIns="45720" anchor="ctr">
                        <a:noAutofit/>
                      </wps:bodyPr>
                    </wps:wsp>
                  </a:graphicData>
                </a:graphic>
              </wp:anchor>
            </w:drawing>
          </mc:Choice>
          <mc:Fallback>
            <w:pict>
              <v:rect w14:anchorId="5A9ABE6D" id="shape1025" o:spid="_x0000_s1026" style="position:absolute;left:0;text-align:left;margin-left:-12pt;margin-top:8.75pt;width:452.95pt;height:395.4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" filled="f" strokeweight="1pt">
                <v:path arrowok="t"/>
                <w10:wrap anchorx="margin"/>
              </v:rect>
            </w:pict>
          </mc:Fallback>
        </mc:AlternateContent>
      </w:r>
    </w:p>
    <w:p w:rsidR="004B383F" w:rsidRDefault="003F661F">
      <w:pPr>
        <w:spacing w:line="360" w:lineRule="exact"/>
        <w:ind w:firstLineChars="100" w:firstLine="28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【募集期間】</w:t>
      </w:r>
    </w:p>
    <w:p w:rsidR="004B383F" w:rsidRDefault="003F661F">
      <w:pPr>
        <w:spacing w:line="360" w:lineRule="exact"/>
        <w:ind w:firstLineChars="100" w:firstLine="28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 xml:space="preserve">　令和７年４月１日（火）から令和７年１２</w:t>
      </w:r>
      <w:r>
        <w:rPr>
          <w:rFonts w:ascii="ＭＳ ゴシック" w:eastAsia="ＭＳ ゴシック" w:hAnsi="ＭＳ ゴシック" w:cs="Times New Roman" w:hint="eastAsia"/>
          <w:sz w:val="28"/>
          <w:szCs w:val="24"/>
        </w:rPr>
        <w:t>月２６</w:t>
      </w:r>
      <w:r>
        <w:rPr>
          <w:rFonts w:ascii="ＭＳ ゴシック" w:eastAsia="ＭＳ ゴシック" w:hAnsi="ＭＳ ゴシック" w:cs="Times New Roman" w:hint="eastAsia"/>
          <w:sz w:val="28"/>
          <w:szCs w:val="24"/>
        </w:rPr>
        <w:t>日（金</w:t>
      </w:r>
      <w:r>
        <w:rPr>
          <w:rFonts w:ascii="ＭＳ ゴシック" w:eastAsia="ＭＳ ゴシック" w:hAnsi="ＭＳ ゴシック" w:cs="Times New Roman" w:hint="eastAsia"/>
          <w:sz w:val="28"/>
          <w:szCs w:val="24"/>
        </w:rPr>
        <w:t>）まで</w:t>
      </w:r>
    </w:p>
    <w:p w:rsidR="004B383F" w:rsidRDefault="003F661F">
      <w:pPr>
        <w:spacing w:line="360" w:lineRule="exact"/>
        <w:ind w:firstLineChars="100" w:firstLine="280"/>
        <w:rPr>
          <w:rFonts w:ascii="ＭＳ ゴシック" w:eastAsia="ＭＳ ゴシック" w:hAnsi="ＭＳ ゴシック" w:cs="Times New Roman"/>
          <w:sz w:val="28"/>
          <w:szCs w:val="24"/>
          <w:bdr w:val="single" w:sz="4" w:space="0" w:color="auto"/>
        </w:rPr>
      </w:pPr>
      <w:r>
        <w:rPr>
          <w:rFonts w:ascii="ＭＳ ゴシック" w:eastAsia="ＭＳ ゴシック" w:hAnsi="ＭＳ ゴシック" w:cs="Times New Roman" w:hint="eastAsia"/>
          <w:sz w:val="28"/>
          <w:szCs w:val="24"/>
        </w:rPr>
        <w:t xml:space="preserve">　　　　　　　　　　　　　　　　　　　　　　　　　</w:t>
      </w:r>
      <w:r>
        <w:rPr>
          <w:rFonts w:ascii="ＭＳ ゴシック" w:eastAsia="ＭＳ ゴシック" w:hAnsi="ＭＳ ゴシック" w:cs="Times New Roman" w:hint="eastAsia"/>
          <w:sz w:val="28"/>
          <w:szCs w:val="24"/>
          <w:bdr w:val="single" w:sz="4" w:space="0" w:color="auto"/>
        </w:rPr>
        <w:t>必　着</w:t>
      </w:r>
    </w:p>
    <w:p w:rsidR="004B383F" w:rsidRDefault="003F661F">
      <w:pPr>
        <w:spacing w:line="420" w:lineRule="exact"/>
        <w:ind w:left="260" w:hanging="260"/>
        <w:rPr>
          <w:rFonts w:ascii="HG丸ｺﾞｼｯｸM-PRO" w:eastAsia="HG丸ｺﾞｼｯｸM-PRO" w:hAnsi="HG丸ｺﾞｼｯｸM-PRO" w:cs="Times New Roman"/>
          <w:sz w:val="26"/>
          <w:szCs w:val="26"/>
        </w:rPr>
      </w:pPr>
      <w:r>
        <w:rPr>
          <w:rFonts w:ascii="HG丸ｺﾞｼｯｸM-PRO" w:eastAsia="HG丸ｺﾞｼｯｸM-PRO" w:hAnsi="HG丸ｺﾞｼｯｸM-PRO" w:cs="Times New Roman" w:hint="eastAsia"/>
          <w:sz w:val="26"/>
          <w:szCs w:val="26"/>
        </w:rPr>
        <w:t>※</w:t>
      </w:r>
      <w:r>
        <w:rPr>
          <w:rFonts w:ascii="HG丸ｺﾞｼｯｸM-PRO" w:eastAsia="HG丸ｺﾞｼｯｸM-PRO" w:hAnsi="HG丸ｺﾞｼｯｸM-PRO" w:cs="Times New Roman" w:hint="eastAsia"/>
          <w:sz w:val="26"/>
          <w:szCs w:val="26"/>
        </w:rPr>
        <w:t xml:space="preserve"> </w:t>
      </w:r>
      <w:r>
        <w:rPr>
          <w:rFonts w:ascii="HG丸ｺﾞｼｯｸM-PRO" w:eastAsia="HG丸ｺﾞｼｯｸM-PRO" w:hAnsi="HG丸ｺﾞｼｯｸM-PRO" w:cs="Times New Roman" w:hint="eastAsia"/>
          <w:sz w:val="26"/>
          <w:szCs w:val="26"/>
        </w:rPr>
        <w:t>交付申請書受理後、書類審査を行い、交付（不交付）決定通知書を送付します。</w:t>
      </w:r>
    </w:p>
    <w:p w:rsidR="00845480" w:rsidRPr="00845480" w:rsidRDefault="00845480" w:rsidP="00845480">
      <w:pPr>
        <w:spacing w:line="360" w:lineRule="exact"/>
        <w:rPr>
          <w:rFonts w:ascii="HG丸ｺﾞｼｯｸM-PRO" w:eastAsia="HG丸ｺﾞｼｯｸM-PRO" w:hAnsi="HG丸ｺﾞｼｯｸM-PRO" w:cs="Times New Roman" w:hint="eastAsia"/>
          <w:color w:val="FF0000"/>
          <w:sz w:val="26"/>
          <w:szCs w:val="26"/>
        </w:rPr>
      </w:pPr>
      <w:r w:rsidRPr="00845480">
        <w:rPr>
          <w:rFonts w:ascii="HG丸ｺﾞｼｯｸM-PRO" w:eastAsia="HG丸ｺﾞｼｯｸM-PRO" w:hAnsi="HG丸ｺﾞｼｯｸM-PRO" w:cs="Times New Roman" w:hint="eastAsia"/>
          <w:color w:val="FF0000"/>
          <w:sz w:val="26"/>
          <w:szCs w:val="26"/>
        </w:rPr>
        <w:t>※ 期間内であっても予算額に達し次第終了します。</w:t>
      </w:r>
    </w:p>
    <w:p w:rsidR="00845480" w:rsidRDefault="00845480">
      <w:pPr>
        <w:spacing w:line="360" w:lineRule="exact"/>
        <w:ind w:firstLineChars="100" w:firstLine="280"/>
        <w:rPr>
          <w:rFonts w:ascii="ＭＳ ゴシック" w:eastAsia="ＭＳ ゴシック" w:hAnsi="ＭＳ ゴシック" w:cs="Times New Roman"/>
          <w:sz w:val="28"/>
          <w:szCs w:val="24"/>
        </w:rPr>
      </w:pPr>
    </w:p>
    <w:p w:rsidR="004B383F" w:rsidRDefault="003F661F">
      <w:pPr>
        <w:spacing w:line="360" w:lineRule="exact"/>
        <w:ind w:firstLineChars="100" w:firstLine="28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【提出・問合せ先】</w:t>
      </w:r>
    </w:p>
    <w:p w:rsidR="004B383F" w:rsidRDefault="003F661F">
      <w:pPr>
        <w:spacing w:line="360" w:lineRule="exact"/>
        <w:ind w:firstLineChars="200" w:firstLine="56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（介護）　防府市高齢福祉課</w:t>
      </w:r>
    </w:p>
    <w:p w:rsidR="004B383F" w:rsidRDefault="003F661F">
      <w:pPr>
        <w:spacing w:line="360" w:lineRule="exact"/>
        <w:ind w:firstLineChars="200" w:firstLine="56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 xml:space="preserve">　　　　　</w:t>
      </w:r>
      <w:r>
        <w:rPr>
          <w:rFonts w:ascii="ＭＳ ゴシック" w:eastAsia="ＭＳ ゴシック" w:hAnsi="ＭＳ ゴシック" w:cs="Times New Roman" w:hint="eastAsia"/>
          <w:sz w:val="28"/>
          <w:szCs w:val="24"/>
        </w:rPr>
        <w:t>0835-25-2128</w:t>
      </w:r>
    </w:p>
    <w:p w:rsidR="004B383F" w:rsidRDefault="003F661F">
      <w:pPr>
        <w:spacing w:line="360" w:lineRule="exact"/>
        <w:ind w:firstLineChars="200" w:firstLine="56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 xml:space="preserve">　　　　　防府市障害福祉課</w:t>
      </w:r>
    </w:p>
    <w:p w:rsidR="004B383F" w:rsidRDefault="003F661F">
      <w:pPr>
        <w:spacing w:line="360" w:lineRule="exact"/>
        <w:ind w:firstLineChars="200" w:firstLine="56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 xml:space="preserve">　　　　　</w:t>
      </w:r>
      <w:r>
        <w:rPr>
          <w:rFonts w:ascii="ＭＳ ゴシック" w:eastAsia="ＭＳ ゴシック" w:hAnsi="ＭＳ ゴシック" w:cs="Times New Roman" w:hint="eastAsia"/>
          <w:sz w:val="28"/>
          <w:szCs w:val="24"/>
        </w:rPr>
        <w:t>0835-25-2338</w:t>
      </w:r>
    </w:p>
    <w:p w:rsidR="004B383F" w:rsidRDefault="003F661F">
      <w:pPr>
        <w:spacing w:line="360" w:lineRule="exact"/>
        <w:ind w:firstLineChars="200" w:firstLine="56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（保育）　防府市子育て推進課</w:t>
      </w:r>
    </w:p>
    <w:p w:rsidR="004B383F" w:rsidRDefault="003F661F">
      <w:pPr>
        <w:spacing w:line="360" w:lineRule="exact"/>
        <w:ind w:firstLineChars="200" w:firstLine="56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 xml:space="preserve">　　　　　</w:t>
      </w:r>
      <w:r>
        <w:rPr>
          <w:rFonts w:ascii="ＭＳ ゴシック" w:eastAsia="ＭＳ ゴシック" w:hAnsi="ＭＳ ゴシック" w:cs="Times New Roman" w:hint="eastAsia"/>
          <w:sz w:val="28"/>
          <w:szCs w:val="24"/>
        </w:rPr>
        <w:t>0835-25-2626</w:t>
      </w:r>
    </w:p>
    <w:p w:rsidR="004B383F" w:rsidRDefault="003F661F">
      <w:pPr>
        <w:spacing w:line="360" w:lineRule="exact"/>
        <w:ind w:firstLineChars="200" w:firstLine="56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（運送業）防府市商工振興課</w:t>
      </w:r>
    </w:p>
    <w:p w:rsidR="004B383F" w:rsidRDefault="003F661F">
      <w:pPr>
        <w:spacing w:line="360" w:lineRule="exact"/>
        <w:ind w:firstLineChars="200" w:firstLine="56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 xml:space="preserve">　　　　　</w:t>
      </w:r>
      <w:r>
        <w:rPr>
          <w:rFonts w:ascii="ＭＳ ゴシック" w:eastAsia="ＭＳ ゴシック" w:hAnsi="ＭＳ ゴシック" w:cs="Times New Roman" w:hint="eastAsia"/>
          <w:sz w:val="28"/>
          <w:szCs w:val="24"/>
        </w:rPr>
        <w:t>0835-25-2574</w:t>
      </w:r>
    </w:p>
    <w:p w:rsidR="004B383F" w:rsidRDefault="003F661F">
      <w:pPr>
        <w:spacing w:line="360" w:lineRule="exact"/>
        <w:ind w:firstLineChars="700" w:firstLine="196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w:t>
      </w:r>
      <w:r>
        <w:rPr>
          <w:rFonts w:ascii="ＭＳ ゴシック" w:eastAsia="ＭＳ ゴシック" w:hAnsi="ＭＳ ゴシック" w:cs="Times New Roman"/>
          <w:sz w:val="28"/>
          <w:szCs w:val="24"/>
        </w:rPr>
        <w:t>747-</w:t>
      </w:r>
      <w:r>
        <w:rPr>
          <w:rFonts w:ascii="ＭＳ ゴシック" w:eastAsia="ＭＳ ゴシック" w:hAnsi="ＭＳ ゴシック" w:cs="Times New Roman" w:hint="eastAsia"/>
          <w:sz w:val="28"/>
          <w:szCs w:val="24"/>
        </w:rPr>
        <w:t>8501</w:t>
      </w:r>
      <w:r>
        <w:rPr>
          <w:rFonts w:ascii="ＭＳ ゴシック" w:eastAsia="ＭＳ ゴシック" w:hAnsi="ＭＳ ゴシック" w:cs="Times New Roman" w:hint="eastAsia"/>
          <w:sz w:val="28"/>
          <w:szCs w:val="24"/>
        </w:rPr>
        <w:t xml:space="preserve">　防府市寿町７番１号</w:t>
      </w:r>
    </w:p>
    <w:p w:rsidR="004B383F" w:rsidRDefault="003F661F">
      <w:pPr>
        <w:spacing w:beforeLines="50" w:before="187" w:line="360" w:lineRule="exact"/>
        <w:ind w:firstLineChars="202" w:firstLine="566"/>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（看護）　防府市健康増進課（防府市保健センター）</w:t>
      </w:r>
    </w:p>
    <w:p w:rsidR="004B383F" w:rsidRDefault="003F661F">
      <w:pPr>
        <w:spacing w:line="360" w:lineRule="exact"/>
        <w:ind w:firstLineChars="202" w:firstLine="566"/>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 xml:space="preserve">　　　　　</w:t>
      </w:r>
      <w:r>
        <w:rPr>
          <w:rFonts w:ascii="ＭＳ ゴシック" w:eastAsia="ＭＳ ゴシック" w:hAnsi="ＭＳ ゴシック" w:cs="Times New Roman" w:hint="eastAsia"/>
          <w:sz w:val="28"/>
          <w:szCs w:val="24"/>
        </w:rPr>
        <w:t>0835-24-2161</w:t>
      </w:r>
    </w:p>
    <w:p w:rsidR="004B383F" w:rsidRDefault="003F661F">
      <w:pPr>
        <w:spacing w:line="360" w:lineRule="exact"/>
        <w:ind w:firstLineChars="100" w:firstLine="280"/>
        <w:rPr>
          <w:rFonts w:ascii="ＭＳ ゴシック" w:eastAsia="ＭＳ ゴシック" w:hAnsi="ＭＳ ゴシック" w:cs="Times New Roman"/>
          <w:sz w:val="28"/>
          <w:szCs w:val="24"/>
        </w:rPr>
      </w:pPr>
      <w:r>
        <w:rPr>
          <w:rFonts w:ascii="ＭＳ ゴシック" w:eastAsia="ＭＳ ゴシック" w:hAnsi="ＭＳ ゴシック" w:cs="Times New Roman" w:hint="eastAsia"/>
          <w:sz w:val="28"/>
          <w:szCs w:val="24"/>
        </w:rPr>
        <w:t xml:space="preserve">　　　　　　〒</w:t>
      </w:r>
      <w:r>
        <w:rPr>
          <w:rFonts w:ascii="ＭＳ ゴシック" w:eastAsia="ＭＳ ゴシック" w:hAnsi="ＭＳ ゴシック" w:cs="Times New Roman" w:hint="eastAsia"/>
          <w:sz w:val="28"/>
          <w:szCs w:val="24"/>
        </w:rPr>
        <w:t>747-0805</w:t>
      </w:r>
      <w:r>
        <w:rPr>
          <w:rFonts w:ascii="ＭＳ ゴシック" w:eastAsia="ＭＳ ゴシック" w:hAnsi="ＭＳ ゴシック" w:cs="Times New Roman" w:hint="eastAsia"/>
          <w:sz w:val="28"/>
          <w:szCs w:val="24"/>
        </w:rPr>
        <w:t xml:space="preserve">　防府市鞠生町１２番１号</w:t>
      </w:r>
    </w:p>
    <w:p w:rsidR="004B383F" w:rsidRDefault="004B383F">
      <w:pPr>
        <w:spacing w:line="360" w:lineRule="exact"/>
        <w:ind w:firstLineChars="200" w:firstLine="560"/>
        <w:rPr>
          <w:rFonts w:ascii="ＭＳ ゴシック" w:eastAsia="ＭＳ ゴシック" w:hAnsi="ＭＳ ゴシック" w:cs="Times New Roman"/>
          <w:sz w:val="28"/>
          <w:szCs w:val="24"/>
        </w:rPr>
      </w:pPr>
    </w:p>
    <w:p w:rsidR="004B383F" w:rsidRDefault="004B383F">
      <w:pPr>
        <w:rPr>
          <w:rFonts w:ascii="HG丸ｺﾞｼｯｸM-PRO" w:eastAsia="HG丸ｺﾞｼｯｸM-PRO" w:hAnsi="HG丸ｺﾞｼｯｸM-PRO" w:cs="Times New Roman"/>
          <w:sz w:val="24"/>
          <w:szCs w:val="24"/>
        </w:rPr>
      </w:pPr>
    </w:p>
    <w:p w:rsidR="004B383F" w:rsidRDefault="003F661F">
      <w:pPr>
        <w:jc w:val="center"/>
        <w:rPr>
          <w:rFonts w:ascii="ＭＳ ゴシック" w:eastAsia="ＭＳ ゴシック" w:hAnsi="ＭＳ ゴシック" w:cs="Times New Roman"/>
          <w:b/>
          <w:sz w:val="44"/>
          <w:szCs w:val="44"/>
        </w:rPr>
      </w:pPr>
      <w:r>
        <w:rPr>
          <w:rFonts w:ascii="ＭＳ ゴシック" w:eastAsia="ＭＳ ゴシック" w:hAnsi="ＭＳ ゴシック" w:cs="Times New Roman" w:hint="eastAsia"/>
          <w:b/>
          <w:sz w:val="44"/>
          <w:szCs w:val="44"/>
        </w:rPr>
        <w:t>防府市</w:t>
      </w:r>
    </w:p>
    <w:p w:rsidR="004B383F" w:rsidRDefault="003F661F">
      <w:pPr>
        <w:spacing w:line="40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lastRenderedPageBreak/>
        <w:t xml:space="preserve">１　事業の趣旨　　</w:t>
      </w:r>
    </w:p>
    <w:p w:rsidR="004B383F" w:rsidRDefault="003F661F">
      <w:pPr>
        <w:spacing w:line="12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679744" behindDoc="0" locked="0" layoutInCell="1" hidden="0" allowOverlap="1">
                <wp:simplePos x="0" y="0"/>
                <wp:positionH relativeFrom="column">
                  <wp:posOffset>0</wp:posOffset>
                </wp:positionH>
                <wp:positionV relativeFrom="paragraph">
                  <wp:posOffset>-635</wp:posOffset>
                </wp:positionV>
                <wp:extent cx="5676900" cy="0"/>
                <wp:effectExtent l="3175" t="3175" r="3175" b="3175"/>
                <wp:wrapNone/>
                <wp:docPr id="1026" name="shape1026"/>
                <wp:cNvGraphicFramePr/>
                <a:graphic xmlns:a="http://schemas.openxmlformats.org/drawingml/2006/main">
                  <a:graphicData uri="http://schemas.microsoft.com/office/word/2010/wordprocessingShape">
                    <wps:wsp>
                      <wps:cNvCnPr/>
                      <wps:spPr>
                        <a:xfrm>
                          <a:off x="0" y="0"/>
                          <a:ext cx="5676900" cy="0"/>
                        </a:xfrm>
                        <a:prstGeom prst="line">
                          <a:avLst/>
                        </a:prstGeom>
                        <a:noFill/>
                        <a:ln w="6350">
                          <a:solidFill>
                            <a:srgbClr val="000000"/>
                          </a:solidFill>
                          <a:miter lim="800000"/>
                        </a:ln>
                      </wps:spPr>
                      <wps:bodyPr/>
                    </wps:wsp>
                  </a:graphicData>
                </a:graphic>
              </wp:anchor>
            </w:drawing>
          </mc:Choice>
          <mc:Fallback>
            <w:pict>
              <v:line id="line 2" style="position:absolute;margin-left:0pt;margin-top:-0.05pt;width:447pt;height:0pt;mso-wrap-style:infront;mso-position-horizontal-relative:column;mso-position-vertical-relative:line;v-text-anchor:top;z-index:251679744" o:allowincell="t" filled="f" fillcolor="#ffffff" stroked="t" strokecolor="#0" strokeweight="0.5pt">
                <v:stroke/>
              </v:line>
            </w:pict>
          </mc:Fallback>
        </mc:AlternateContent>
      </w:r>
    </w:p>
    <w:p w:rsidR="004B383F" w:rsidRDefault="003F661F">
      <w:pPr>
        <w:spacing w:line="4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慢性的な人手不足に加え、</w:t>
      </w:r>
      <w:r>
        <w:rPr>
          <w:rFonts w:ascii="HG丸ｺﾞｼｯｸM-PRO" w:eastAsia="HG丸ｺﾞｼｯｸM-PRO" w:hAnsi="HG丸ｺﾞｼｯｸM-PRO"/>
          <w:sz w:val="24"/>
        </w:rPr>
        <w:t>2024</w:t>
      </w:r>
      <w:r>
        <w:rPr>
          <w:rFonts w:ascii="HG丸ｺﾞｼｯｸM-PRO" w:eastAsia="HG丸ｺﾞｼｯｸM-PRO" w:hAnsi="HG丸ｺﾞｼｯｸM-PRO"/>
          <w:sz w:val="24"/>
        </w:rPr>
        <w:t>年問題、</w:t>
      </w:r>
      <w:r>
        <w:rPr>
          <w:rFonts w:ascii="HG丸ｺﾞｼｯｸM-PRO" w:eastAsia="HG丸ｺﾞｼｯｸM-PRO" w:hAnsi="HG丸ｺﾞｼｯｸM-PRO"/>
          <w:sz w:val="24"/>
        </w:rPr>
        <w:t>2025</w:t>
      </w:r>
      <w:r>
        <w:rPr>
          <w:rFonts w:ascii="HG丸ｺﾞｼｯｸM-PRO" w:eastAsia="HG丸ｺﾞｼｯｸM-PRO" w:hAnsi="HG丸ｺﾞｼｯｸM-PRO"/>
          <w:sz w:val="24"/>
        </w:rPr>
        <w:t>年問題等により人手不足の深刻化が懸念される介護・保育・看護・運送</w:t>
      </w:r>
      <w:r>
        <w:rPr>
          <w:rFonts w:ascii="HG丸ｺﾞｼｯｸM-PRO" w:eastAsia="HG丸ｺﾞｼｯｸM-PRO" w:hAnsi="HG丸ｺﾞｼｯｸM-PRO" w:hint="eastAsia"/>
          <w:sz w:val="24"/>
        </w:rPr>
        <w:t>業</w:t>
      </w:r>
      <w:r>
        <w:rPr>
          <w:rFonts w:ascii="HG丸ｺﾞｼｯｸM-PRO" w:eastAsia="HG丸ｺﾞｼｯｸM-PRO" w:hAnsi="HG丸ｺﾞｼｯｸM-PRO"/>
          <w:sz w:val="24"/>
        </w:rPr>
        <w:t>の</w:t>
      </w:r>
      <w:r>
        <w:rPr>
          <w:rFonts w:ascii="HG丸ｺﾞｼｯｸM-PRO" w:eastAsia="HG丸ｺﾞｼｯｸM-PRO" w:hAnsi="HG丸ｺﾞｼｯｸM-PRO" w:hint="eastAsia"/>
          <w:sz w:val="24"/>
        </w:rPr>
        <w:t>分野における人材確保を支援します。</w:t>
      </w:r>
    </w:p>
    <w:p w:rsidR="004B383F" w:rsidRDefault="004B383F">
      <w:pPr>
        <w:spacing w:line="400" w:lineRule="exact"/>
        <w:rPr>
          <w:rFonts w:ascii="HG丸ｺﾞｼｯｸM-PRO" w:eastAsia="HG丸ｺﾞｼｯｸM-PRO" w:hAnsi="HG丸ｺﾞｼｯｸM-PRO" w:cs="Times New Roman"/>
          <w:sz w:val="24"/>
          <w:szCs w:val="24"/>
        </w:rPr>
      </w:pPr>
    </w:p>
    <w:p w:rsidR="004B383F" w:rsidRDefault="003F661F">
      <w:pPr>
        <w:spacing w:line="40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２　補助対象者　</w:t>
      </w:r>
    </w:p>
    <w:p w:rsidR="004B383F" w:rsidRDefault="003F661F">
      <w:pPr>
        <w:spacing w:line="16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681792" behindDoc="0" locked="0" layoutInCell="1" hidden="0" allowOverlap="1">
                <wp:simplePos x="0" y="0"/>
                <wp:positionH relativeFrom="column">
                  <wp:posOffset>0</wp:posOffset>
                </wp:positionH>
                <wp:positionV relativeFrom="paragraph">
                  <wp:posOffset>19050</wp:posOffset>
                </wp:positionV>
                <wp:extent cx="5676900" cy="0"/>
                <wp:effectExtent l="3175" t="3175" r="3175" b="3175"/>
                <wp:wrapNone/>
                <wp:docPr id="1027" name="shape1027"/>
                <wp:cNvGraphicFramePr/>
                <a:graphic xmlns:a="http://schemas.openxmlformats.org/drawingml/2006/main">
                  <a:graphicData uri="http://schemas.microsoft.com/office/word/2010/wordprocessingShape">
                    <wps:wsp>
                      <wps:cNvCnPr/>
                      <wps:spPr>
                        <a:xfrm>
                          <a:off x="0" y="0"/>
                          <a:ext cx="5676900" cy="0"/>
                        </a:xfrm>
                        <a:prstGeom prst="line">
                          <a:avLst/>
                        </a:prstGeom>
                        <a:noFill/>
                        <a:ln w="6350">
                          <a:solidFill>
                            <a:srgbClr val="000000"/>
                          </a:solidFill>
                          <a:miter lim="800000"/>
                        </a:ln>
                      </wps:spPr>
                      <wps:bodyPr/>
                    </wps:wsp>
                  </a:graphicData>
                </a:graphic>
              </wp:anchor>
            </w:drawing>
          </mc:Choice>
          <mc:Fallback>
            <w:pict>
              <v:line id="line 2" style="position:absolute;margin-left:0pt;margin-top:1.5pt;width:447pt;height:0pt;mso-wrap-style:infront;mso-position-horizontal-relative:column;mso-position-vertical-relative:line;v-text-anchor:top;z-index:251681792" o:allowincell="t" filled="f" fillcolor="#ffffff" stroked="t" strokecolor="#0" strokeweight="0.5pt">
                <v:stroke/>
              </v:line>
            </w:pict>
          </mc:Fallback>
        </mc:AlternateContent>
      </w:r>
    </w:p>
    <w:p w:rsidR="004B383F" w:rsidRDefault="003F661F">
      <w:pPr>
        <w:spacing w:line="40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以下全てに該当する者が対象となります。</w:t>
      </w:r>
    </w:p>
    <w:p w:rsidR="004B383F" w:rsidRDefault="003F661F">
      <w:pPr>
        <w:pStyle w:val="Default"/>
        <w:ind w:leftChars="119" w:left="963" w:hangingChars="297" w:hanging="713"/>
        <w:rPr>
          <w:sz w:val="23"/>
          <w:szCs w:val="23"/>
        </w:rPr>
      </w:pPr>
      <w:r>
        <w:rPr>
          <w:rFonts w:hAnsi="HG丸ｺﾞｼｯｸM-PRO" w:cs="Times New Roman" w:hint="eastAsia"/>
        </w:rPr>
        <w:t>（１）防府市内の事業所等に令和７年４月１日以降に新たに雇用され、</w:t>
      </w:r>
      <w:r>
        <w:rPr>
          <w:rFonts w:hAnsi="HG丸ｺﾞｼｯｸM-PRO" w:cs="Times New Roman" w:hint="eastAsia"/>
          <w:u w:val="single"/>
        </w:rPr>
        <w:t>申請日時点で就労している者</w:t>
      </w:r>
    </w:p>
    <w:p w:rsidR="004B383F" w:rsidRDefault="003F661F">
      <w:pPr>
        <w:pStyle w:val="Default"/>
        <w:ind w:firstLineChars="100" w:firstLine="240"/>
        <w:jc w:val="both"/>
        <w:rPr>
          <w:rFonts w:hAnsi="HG丸ｺﾞｼｯｸM-PRO" w:cs="Times New Roman"/>
        </w:rPr>
      </w:pPr>
      <w:r>
        <w:rPr>
          <w:rFonts w:hAnsi="HG丸ｺﾞｼｯｸM-PRO" w:cs="Times New Roman" w:hint="eastAsia"/>
        </w:rPr>
        <w:t>（２）直接雇用されている者</w:t>
      </w:r>
    </w:p>
    <w:p w:rsidR="004B383F" w:rsidRDefault="003F661F">
      <w:pPr>
        <w:pStyle w:val="Default"/>
        <w:ind w:firstLineChars="100" w:firstLine="240"/>
        <w:jc w:val="both"/>
        <w:rPr>
          <w:rFonts w:hAnsi="HG丸ｺﾞｼｯｸM-PRO" w:cs="Times New Roman"/>
        </w:rPr>
      </w:pPr>
      <w:r>
        <w:rPr>
          <w:rFonts w:hAnsi="HG丸ｺﾞｼｯｸM-PRO" w:cs="Times New Roman" w:hint="eastAsia"/>
        </w:rPr>
        <w:t>（３）無期又は２年以上の雇用契約の者</w:t>
      </w:r>
    </w:p>
    <w:p w:rsidR="004B383F" w:rsidRDefault="003F661F">
      <w:pPr>
        <w:pStyle w:val="Default"/>
        <w:ind w:leftChars="135" w:left="969" w:hangingChars="286" w:hanging="686"/>
        <w:jc w:val="both"/>
        <w:rPr>
          <w:rFonts w:hAnsi="HG丸ｺﾞｼｯｸM-PRO" w:cs="Times New Roman"/>
        </w:rPr>
      </w:pPr>
      <w:r>
        <w:rPr>
          <w:rFonts w:hAnsi="HG丸ｺﾞｼｯｸM-PRO" w:cs="Times New Roman" w:hint="eastAsia"/>
        </w:rPr>
        <w:t>（４）所定の労働時間が就業規則に規定する労働時間であり、週２０時間以上の労働時間である者（就業規則等において所定労働時間が明確でない場合、他の通常の労働者と所定労働時間が同等であること）</w:t>
      </w:r>
    </w:p>
    <w:p w:rsidR="004B383F" w:rsidRDefault="003F661F">
      <w:pPr>
        <w:pStyle w:val="Default"/>
        <w:ind w:firstLineChars="100" w:firstLine="240"/>
        <w:jc w:val="both"/>
        <w:rPr>
          <w:rFonts w:hAnsi="HG丸ｺﾞｼｯｸM-PRO" w:cs="Times New Roman"/>
        </w:rPr>
      </w:pPr>
      <w:r>
        <w:rPr>
          <w:rFonts w:hAnsi="HG丸ｺﾞｼｯｸM-PRO" w:cs="Times New Roman" w:hint="eastAsia"/>
        </w:rPr>
        <w:t>（５）雇用される事業所等において、２年以上就労する意思を有する者</w:t>
      </w:r>
    </w:p>
    <w:p w:rsidR="004B383F" w:rsidRDefault="003F661F">
      <w:pPr>
        <w:pStyle w:val="Default"/>
        <w:ind w:firstLineChars="100" w:firstLine="240"/>
        <w:jc w:val="both"/>
        <w:rPr>
          <w:rFonts w:hAnsi="HG丸ｺﾞｼｯｸM-PRO" w:cs="Times New Roman"/>
        </w:rPr>
      </w:pPr>
      <w:r>
        <w:rPr>
          <w:rFonts w:hAnsi="HG丸ｺﾞｼｯｸM-PRO" w:cs="Times New Roman" w:hint="eastAsia"/>
        </w:rPr>
        <w:t>（６）それぞれの業種において２ページ</w:t>
      </w:r>
      <w:r>
        <w:rPr>
          <w:rFonts w:hAnsi="HG丸ｺﾞｼｯｸM-PRO" w:cs="Times New Roman" w:hint="eastAsia"/>
        </w:rPr>
        <w:t xml:space="preserve"> </w:t>
      </w:r>
      <w:r>
        <w:rPr>
          <w:rFonts w:hAnsi="HG丸ｺﾞｼｯｸM-PRO" w:cs="Times New Roman" w:hint="eastAsia"/>
        </w:rPr>
        <w:t>表１事業所要件に掲げる事業所等</w:t>
      </w:r>
    </w:p>
    <w:p w:rsidR="004B383F" w:rsidRDefault="003F661F">
      <w:pPr>
        <w:pStyle w:val="Default"/>
        <w:ind w:firstLineChars="400" w:firstLine="960"/>
        <w:jc w:val="both"/>
        <w:rPr>
          <w:rFonts w:hAnsi="HG丸ｺﾞｼｯｸM-PRO" w:cs="Times New Roman"/>
        </w:rPr>
      </w:pPr>
      <w:r>
        <w:rPr>
          <w:rFonts w:hAnsi="HG丸ｺﾞｼｯｸM-PRO" w:cs="Times New Roman" w:hint="eastAsia"/>
        </w:rPr>
        <w:t>で就業する者</w:t>
      </w:r>
    </w:p>
    <w:p w:rsidR="004B383F" w:rsidRDefault="003F661F">
      <w:pPr>
        <w:pStyle w:val="Default"/>
        <w:ind w:firstLineChars="100" w:firstLine="240"/>
        <w:jc w:val="both"/>
        <w:rPr>
          <w:rFonts w:hAnsi="HG丸ｺﾞｼｯｸM-PRO" w:cs="Times New Roman"/>
        </w:rPr>
      </w:pPr>
      <w:r>
        <w:rPr>
          <w:rFonts w:hAnsi="HG丸ｺﾞｼｯｸM-PRO" w:cs="Times New Roman" w:hint="eastAsia"/>
        </w:rPr>
        <w:t>（７）それぞれの業種において３・４ページ</w:t>
      </w:r>
      <w:r>
        <w:rPr>
          <w:rFonts w:hAnsi="HG丸ｺﾞｼｯｸM-PRO" w:cs="Times New Roman" w:hint="eastAsia"/>
        </w:rPr>
        <w:t xml:space="preserve"> </w:t>
      </w:r>
      <w:r>
        <w:rPr>
          <w:rFonts w:hAnsi="HG丸ｺﾞｼｯｸM-PRO" w:cs="Times New Roman" w:hint="eastAsia"/>
        </w:rPr>
        <w:t>表２個人要件に掲げる個人要件</w:t>
      </w:r>
    </w:p>
    <w:p w:rsidR="004B383F" w:rsidRDefault="003F661F">
      <w:pPr>
        <w:pStyle w:val="Default"/>
        <w:ind w:firstLineChars="400" w:firstLine="960"/>
        <w:jc w:val="both"/>
        <w:rPr>
          <w:rFonts w:hAnsi="HG丸ｺﾞｼｯｸM-PRO" w:cs="Times New Roman"/>
        </w:rPr>
      </w:pPr>
      <w:r>
        <w:rPr>
          <w:rFonts w:hAnsi="HG丸ｺﾞｼｯｸM-PRO" w:cs="Times New Roman" w:hint="eastAsia"/>
        </w:rPr>
        <w:t>に該当する者</w:t>
      </w:r>
    </w:p>
    <w:p w:rsidR="004B383F" w:rsidRDefault="003F661F">
      <w:pPr>
        <w:pStyle w:val="Default"/>
        <w:ind w:leftChars="114" w:left="947" w:hangingChars="295" w:hanging="708"/>
        <w:jc w:val="both"/>
        <w:rPr>
          <w:rFonts w:hAnsi="HG丸ｺﾞｼｯｸM-PRO" w:cs="Times New Roman"/>
        </w:rPr>
      </w:pPr>
      <w:r>
        <w:rPr>
          <w:rFonts w:hAnsi="HG丸ｺﾞｼｯｸM-PRO" w:cs="Times New Roman" w:hint="eastAsia"/>
        </w:rPr>
        <w:t>（８）当該補助金の対象業種の市内事業所等を就労開始日前１年以内に退職していない者</w:t>
      </w:r>
    </w:p>
    <w:p w:rsidR="004B383F" w:rsidRDefault="003F661F">
      <w:pPr>
        <w:pStyle w:val="Default"/>
        <w:ind w:firstLineChars="100" w:firstLine="240"/>
        <w:jc w:val="both"/>
        <w:rPr>
          <w:rFonts w:hAnsi="HG丸ｺﾞｼｯｸM-PRO" w:cs="Times New Roman"/>
        </w:rPr>
      </w:pPr>
      <w:r>
        <w:rPr>
          <w:rFonts w:hAnsi="HG丸ｺﾞｼｯｸM-PRO" w:cs="Times New Roman" w:hint="eastAsia"/>
        </w:rPr>
        <w:t>（９）市税等に滞納がない者</w:t>
      </w:r>
    </w:p>
    <w:p w:rsidR="004B383F" w:rsidRDefault="003F661F">
      <w:pPr>
        <w:spacing w:line="400" w:lineRule="exact"/>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Pr>
          <w:rFonts w:ascii="HG丸ｺﾞｼｯｸM-PRO" w:eastAsia="HG丸ｺﾞｼｯｸM-PRO" w:hAnsi="HG丸ｺﾞｼｯｸM-PRO" w:cs="Times New Roman"/>
          <w:sz w:val="24"/>
          <w:szCs w:val="24"/>
        </w:rPr>
        <w:t>10</w:t>
      </w:r>
      <w:r>
        <w:rPr>
          <w:rFonts w:ascii="HG丸ｺﾞｼｯｸM-PRO" w:eastAsia="HG丸ｺﾞｼｯｸM-PRO" w:hAnsi="HG丸ｺﾞｼｯｸM-PRO" w:cs="Times New Roman" w:hint="eastAsia"/>
          <w:sz w:val="24"/>
          <w:szCs w:val="24"/>
        </w:rPr>
        <w:t>）防府市暴力団排除条例に該当しない者</w:t>
      </w:r>
    </w:p>
    <w:p w:rsidR="004B383F" w:rsidRDefault="003F661F">
      <w:pPr>
        <w:spacing w:line="400" w:lineRule="exact"/>
        <w:ind w:leftChars="114" w:left="1062" w:hangingChars="343" w:hanging="823"/>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Pr>
          <w:rFonts w:ascii="HG丸ｺﾞｼｯｸM-PRO" w:eastAsia="HG丸ｺﾞｼｯｸM-PRO" w:hAnsi="HG丸ｺﾞｼｯｸM-PRO" w:cs="Times New Roman"/>
          <w:sz w:val="24"/>
          <w:szCs w:val="24"/>
        </w:rPr>
        <w:t>11</w:t>
      </w:r>
      <w:r>
        <w:rPr>
          <w:rFonts w:ascii="HG丸ｺﾞｼｯｸM-PRO" w:eastAsia="HG丸ｺﾞｼｯｸM-PRO" w:hAnsi="HG丸ｺﾞｼｯｸM-PRO" w:cs="Times New Roman" w:hint="eastAsia"/>
          <w:sz w:val="24"/>
          <w:szCs w:val="24"/>
        </w:rPr>
        <w:t>）上記のほか、市長が補助金の交付対象として不適当と判断していない者</w:t>
      </w:r>
    </w:p>
    <w:p w:rsidR="004B383F" w:rsidRDefault="004B383F">
      <w:pPr>
        <w:spacing w:line="180" w:lineRule="exact"/>
        <w:rPr>
          <w:rFonts w:ascii="HG丸ｺﾞｼｯｸM-PRO" w:eastAsia="HG丸ｺﾞｼｯｸM-PRO" w:hAnsi="HG丸ｺﾞｼｯｸM-PRO" w:cs="Times New Roman"/>
          <w:sz w:val="24"/>
          <w:szCs w:val="24"/>
        </w:rPr>
      </w:pPr>
    </w:p>
    <w:p w:rsidR="004B383F" w:rsidRDefault="004B383F">
      <w:pPr>
        <w:spacing w:line="180" w:lineRule="exact"/>
        <w:rPr>
          <w:rFonts w:ascii="HG丸ｺﾞｼｯｸM-PRO" w:eastAsia="HG丸ｺﾞｼｯｸM-PRO" w:hAnsi="HG丸ｺﾞｼｯｸM-PRO" w:cs="Times New Roman"/>
          <w:sz w:val="24"/>
          <w:szCs w:val="24"/>
        </w:rPr>
        <w:sectPr w:rsidR="004B383F">
          <w:footerReference w:type="default" r:id="rId6"/>
          <w:type w:val="continuous"/>
          <w:pgSz w:w="11906" w:h="16838" w:code="9"/>
          <w:pgMar w:top="1418" w:right="1701" w:bottom="1418" w:left="1701" w:header="851" w:footer="539" w:gutter="0"/>
          <w:pgNumType w:start="0"/>
          <w:cols w:space="720"/>
          <w:titlePg/>
          <w:docGrid w:type="lines" w:linePitch="375"/>
        </w:sectPr>
      </w:pPr>
    </w:p>
    <w:p w:rsidR="004B383F" w:rsidRDefault="004B383F">
      <w:pPr>
        <w:spacing w:line="180" w:lineRule="exact"/>
        <w:rPr>
          <w:rFonts w:ascii="HG丸ｺﾞｼｯｸM-PRO" w:eastAsia="HG丸ｺﾞｼｯｸM-PRO" w:hAnsi="HG丸ｺﾞｼｯｸM-PRO" w:cs="Times New Roman"/>
          <w:sz w:val="24"/>
          <w:szCs w:val="24"/>
        </w:rPr>
      </w:pPr>
    </w:p>
    <w:p w:rsidR="004B383F" w:rsidRDefault="003F661F">
      <w:pPr>
        <w:spacing w:line="24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表１　</w:t>
      </w:r>
    </w:p>
    <w:tbl>
      <w:tblPr>
        <w:tblStyle w:val="1"/>
        <w:tblW w:w="0" w:type="auto"/>
        <w:tblLook w:val="04A0" w:firstRow="1" w:lastRow="0" w:firstColumn="1" w:lastColumn="0" w:noHBand="0" w:noVBand="1"/>
      </w:tblPr>
      <w:tblGrid>
        <w:gridCol w:w="2135"/>
        <w:gridCol w:w="6359"/>
      </w:tblGrid>
      <w:tr w:rsidR="004B383F">
        <w:tc>
          <w:tcPr>
            <w:tcW w:w="8494" w:type="dxa"/>
            <w:gridSpan w:val="2"/>
          </w:tcPr>
          <w:p w:rsidR="004B383F" w:rsidRDefault="003F661F">
            <w:pPr>
              <w:autoSpaceDE w:val="0"/>
              <w:autoSpaceDN w:val="0"/>
              <w:rPr>
                <w:rFonts w:ascii="ＭＳ 明朝" w:hAnsi="ＭＳ 明朝"/>
                <w:sz w:val="24"/>
                <w:szCs w:val="24"/>
              </w:rPr>
            </w:pPr>
            <w:r>
              <w:rPr>
                <w:rFonts w:ascii="ＭＳ 明朝" w:hAnsi="ＭＳ 明朝" w:hint="eastAsia"/>
                <w:sz w:val="24"/>
                <w:szCs w:val="24"/>
              </w:rPr>
              <w:t>事業所要件</w:t>
            </w:r>
          </w:p>
        </w:tc>
      </w:tr>
      <w:tr w:rsidR="004B383F">
        <w:tc>
          <w:tcPr>
            <w:tcW w:w="8494" w:type="dxa"/>
            <w:gridSpan w:val="2"/>
          </w:tcPr>
          <w:p w:rsidR="004B383F" w:rsidRDefault="003F661F">
            <w:pPr>
              <w:autoSpaceDE w:val="0"/>
              <w:autoSpaceDN w:val="0"/>
              <w:ind w:firstLineChars="100" w:firstLine="216"/>
              <w:rPr>
                <w:rFonts w:ascii="ＭＳ 明朝" w:hAnsi="ＭＳ 明朝"/>
                <w:sz w:val="24"/>
                <w:szCs w:val="24"/>
              </w:rPr>
            </w:pPr>
            <w:r>
              <w:rPr>
                <w:rFonts w:ascii="ＭＳ 明朝" w:hAnsi="Century" w:hint="eastAsia"/>
                <w:spacing w:val="-12"/>
                <w:sz w:val="24"/>
                <w:szCs w:val="24"/>
              </w:rPr>
              <w:t>次のいずれかに該当する事業所等に勤務する者であること</w:t>
            </w:r>
          </w:p>
        </w:tc>
      </w:tr>
      <w:tr w:rsidR="004B383F">
        <w:tc>
          <w:tcPr>
            <w:tcW w:w="2135" w:type="dxa"/>
          </w:tcPr>
          <w:p w:rsidR="004B383F" w:rsidRDefault="003F661F">
            <w:pPr>
              <w:autoSpaceDE w:val="0"/>
              <w:autoSpaceDN w:val="0"/>
              <w:rPr>
                <w:rFonts w:ascii="ＭＳ 明朝" w:hAnsi="ＭＳ 明朝"/>
                <w:sz w:val="24"/>
                <w:szCs w:val="24"/>
              </w:rPr>
            </w:pPr>
            <w:r>
              <w:rPr>
                <w:rFonts w:ascii="ＭＳ 明朝" w:hAnsi="ＭＳ 明朝" w:hint="eastAsia"/>
                <w:sz w:val="24"/>
                <w:szCs w:val="24"/>
              </w:rPr>
              <w:t>介護</w:t>
            </w:r>
          </w:p>
        </w:tc>
        <w:tc>
          <w:tcPr>
            <w:tcW w:w="6359" w:type="dxa"/>
          </w:tcPr>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・介護事業所</w:t>
            </w:r>
          </w:p>
          <w:p w:rsidR="004B383F" w:rsidRDefault="003F661F">
            <w:pPr>
              <w:spacing w:line="259" w:lineRule="atLeast"/>
              <w:ind w:leftChars="86" w:left="181"/>
              <w:jc w:val="left"/>
              <w:rPr>
                <w:rFonts w:ascii="ＭＳ 明朝" w:hAnsi="Century"/>
                <w:spacing w:val="-12"/>
                <w:sz w:val="24"/>
                <w:szCs w:val="24"/>
              </w:rPr>
            </w:pPr>
            <w:r>
              <w:rPr>
                <w:rFonts w:ascii="ＭＳ 明朝" w:hAnsi="Century" w:hint="eastAsia"/>
                <w:spacing w:val="-12"/>
                <w:sz w:val="24"/>
                <w:szCs w:val="24"/>
              </w:rPr>
              <w:t>介護保険法（平成９年法律第１２３号。）に規定する居宅介護サービス事業所、地域密着型サービス事業所、居宅介護支援事業所、介護予防サービス事業所、介護予防地域密着型サービス事業所、介護予防支援事業所、施設サービスを運営する事業所及び介護予防・日常生活支援総合事業による指定介護事業所。</w:t>
            </w:r>
          </w:p>
          <w:p w:rsidR="004B383F" w:rsidRDefault="004B383F">
            <w:pPr>
              <w:spacing w:line="259" w:lineRule="atLeast"/>
              <w:ind w:leftChars="86" w:left="181"/>
              <w:jc w:val="left"/>
              <w:rPr>
                <w:rFonts w:ascii="ＭＳ 明朝" w:hAnsi="Century"/>
                <w:spacing w:val="-12"/>
                <w:sz w:val="24"/>
                <w:szCs w:val="24"/>
              </w:rPr>
            </w:pPr>
          </w:p>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・障害福祉事業所</w:t>
            </w:r>
          </w:p>
          <w:p w:rsidR="004B383F" w:rsidRDefault="003F661F">
            <w:pPr>
              <w:spacing w:line="259" w:lineRule="atLeast"/>
              <w:ind w:leftChars="86" w:left="181"/>
              <w:jc w:val="left"/>
              <w:rPr>
                <w:rFonts w:ascii="ＭＳ 明朝" w:hAnsi="Century"/>
                <w:spacing w:val="-12"/>
                <w:sz w:val="24"/>
                <w:szCs w:val="24"/>
              </w:rPr>
            </w:pPr>
            <w:r>
              <w:rPr>
                <w:rFonts w:ascii="ＭＳ 明朝" w:hAnsi="Century" w:hint="eastAsia"/>
                <w:spacing w:val="-12"/>
                <w:sz w:val="24"/>
                <w:szCs w:val="24"/>
              </w:rPr>
              <w:t>障害者の日常生活及び社会生活を総合的に支援するための法律（平成１７年法律第１２３号）に規定するサービスを行う事業所及び相談支援事業を行う事業所。</w:t>
            </w:r>
          </w:p>
          <w:p w:rsidR="004B383F" w:rsidRDefault="003F661F">
            <w:pPr>
              <w:spacing w:line="259" w:lineRule="atLeast"/>
              <w:ind w:leftChars="86" w:left="181"/>
              <w:jc w:val="left"/>
              <w:rPr>
                <w:rFonts w:ascii="ＭＳ 明朝" w:hAnsi="Century"/>
                <w:spacing w:val="-12"/>
                <w:sz w:val="24"/>
                <w:szCs w:val="24"/>
              </w:rPr>
            </w:pPr>
            <w:r>
              <w:rPr>
                <w:rFonts w:ascii="ＭＳ 明朝" w:hAnsi="Century" w:hint="eastAsia"/>
                <w:spacing w:val="-12"/>
                <w:sz w:val="24"/>
                <w:szCs w:val="24"/>
              </w:rPr>
              <w:t>児童福祉法（昭和２２年法律第１６４号）に規定する障害児通所支援を行う事業所及び相談支援事業を行う事業所。</w:t>
            </w:r>
          </w:p>
        </w:tc>
      </w:tr>
      <w:tr w:rsidR="004B383F">
        <w:tc>
          <w:tcPr>
            <w:tcW w:w="2135" w:type="dxa"/>
          </w:tcPr>
          <w:p w:rsidR="004B383F" w:rsidRDefault="003F661F">
            <w:pPr>
              <w:autoSpaceDE w:val="0"/>
              <w:autoSpaceDN w:val="0"/>
              <w:rPr>
                <w:rFonts w:ascii="ＭＳ 明朝" w:hAnsi="ＭＳ 明朝"/>
                <w:sz w:val="24"/>
                <w:szCs w:val="24"/>
              </w:rPr>
            </w:pPr>
            <w:r>
              <w:rPr>
                <w:rFonts w:ascii="ＭＳ 明朝" w:hAnsi="ＭＳ 明朝" w:hint="eastAsia"/>
                <w:sz w:val="24"/>
                <w:szCs w:val="24"/>
              </w:rPr>
              <w:t>保育</w:t>
            </w:r>
          </w:p>
        </w:tc>
        <w:tc>
          <w:tcPr>
            <w:tcW w:w="6359" w:type="dxa"/>
          </w:tcPr>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・私立保育所</w:t>
            </w:r>
          </w:p>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・私立認定こども園</w:t>
            </w:r>
          </w:p>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・私立幼稚園</w:t>
            </w:r>
          </w:p>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・私立地域型保育事業所</w:t>
            </w:r>
          </w:p>
          <w:p w:rsidR="004B383F" w:rsidRDefault="003F661F">
            <w:pPr>
              <w:autoSpaceDE w:val="0"/>
              <w:autoSpaceDN w:val="0"/>
              <w:rPr>
                <w:rFonts w:ascii="ＭＳ 明朝" w:hAnsi="ＭＳ 明朝"/>
                <w:sz w:val="24"/>
                <w:szCs w:val="24"/>
              </w:rPr>
            </w:pPr>
            <w:r>
              <w:rPr>
                <w:rFonts w:ascii="ＭＳ 明朝" w:hAnsi="Century" w:hint="eastAsia"/>
                <w:spacing w:val="-12"/>
                <w:sz w:val="24"/>
                <w:szCs w:val="24"/>
              </w:rPr>
              <w:t>・認可外保育施設</w:t>
            </w:r>
          </w:p>
        </w:tc>
      </w:tr>
      <w:tr w:rsidR="004B383F">
        <w:tc>
          <w:tcPr>
            <w:tcW w:w="2135" w:type="dxa"/>
          </w:tcPr>
          <w:p w:rsidR="004B383F" w:rsidRDefault="003F661F">
            <w:pPr>
              <w:autoSpaceDE w:val="0"/>
              <w:autoSpaceDN w:val="0"/>
              <w:rPr>
                <w:rFonts w:ascii="ＭＳ 明朝" w:hAnsi="ＭＳ 明朝"/>
                <w:sz w:val="24"/>
                <w:szCs w:val="24"/>
              </w:rPr>
            </w:pPr>
            <w:r>
              <w:rPr>
                <w:rFonts w:ascii="ＭＳ 明朝" w:hAnsi="ＭＳ 明朝" w:hint="eastAsia"/>
                <w:sz w:val="24"/>
                <w:szCs w:val="24"/>
              </w:rPr>
              <w:t>看護</w:t>
            </w:r>
          </w:p>
        </w:tc>
        <w:tc>
          <w:tcPr>
            <w:tcW w:w="6359" w:type="dxa"/>
          </w:tcPr>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・病院</w:t>
            </w:r>
          </w:p>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・診療所</w:t>
            </w:r>
          </w:p>
          <w:p w:rsidR="004B383F" w:rsidRDefault="003F661F">
            <w:pPr>
              <w:spacing w:line="259" w:lineRule="atLeast"/>
              <w:jc w:val="left"/>
              <w:rPr>
                <w:rFonts w:ascii="ＭＳ 明朝" w:hAnsi="ＭＳ 明朝"/>
                <w:sz w:val="24"/>
                <w:szCs w:val="24"/>
              </w:rPr>
            </w:pPr>
            <w:r>
              <w:rPr>
                <w:rFonts w:ascii="ＭＳ 明朝" w:hAnsi="Century" w:hint="eastAsia"/>
                <w:spacing w:val="-12"/>
                <w:sz w:val="24"/>
                <w:szCs w:val="24"/>
              </w:rPr>
              <w:t>・訪問看護ステーション</w:t>
            </w:r>
          </w:p>
        </w:tc>
      </w:tr>
      <w:tr w:rsidR="004B383F">
        <w:tc>
          <w:tcPr>
            <w:tcW w:w="2135" w:type="dxa"/>
          </w:tcPr>
          <w:p w:rsidR="004B383F" w:rsidRDefault="003F661F">
            <w:pPr>
              <w:autoSpaceDE w:val="0"/>
              <w:autoSpaceDN w:val="0"/>
              <w:rPr>
                <w:rFonts w:ascii="ＭＳ 明朝" w:hAnsi="ＭＳ 明朝"/>
                <w:sz w:val="24"/>
                <w:szCs w:val="24"/>
              </w:rPr>
            </w:pPr>
            <w:r>
              <w:rPr>
                <w:rFonts w:ascii="ＭＳ 明朝" w:hAnsi="ＭＳ 明朝" w:hint="eastAsia"/>
                <w:sz w:val="24"/>
                <w:szCs w:val="24"/>
              </w:rPr>
              <w:t>運送</w:t>
            </w:r>
          </w:p>
        </w:tc>
        <w:tc>
          <w:tcPr>
            <w:tcW w:w="6359" w:type="dxa"/>
          </w:tcPr>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・一般貨物自動車運送事業の許可を受けた事業所又は営業所</w:t>
            </w:r>
          </w:p>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・一般貨物自動車運送事業（特別積合わせ）の許可を受けた事</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業所又は営業所</w:t>
            </w:r>
          </w:p>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・特定貨物自動車運送事業の許可を受けた事業所又は営業所</w:t>
            </w:r>
          </w:p>
          <w:p w:rsidR="004B383F" w:rsidRDefault="003F661F">
            <w:pPr>
              <w:autoSpaceDE w:val="0"/>
              <w:autoSpaceDN w:val="0"/>
              <w:rPr>
                <w:rFonts w:ascii="ＭＳ 明朝" w:hAnsi="ＭＳ 明朝"/>
                <w:sz w:val="24"/>
                <w:szCs w:val="24"/>
              </w:rPr>
            </w:pPr>
            <w:r>
              <w:rPr>
                <w:rFonts w:ascii="ＭＳ 明朝" w:hAnsi="Century" w:hint="eastAsia"/>
                <w:spacing w:val="-12"/>
                <w:sz w:val="24"/>
                <w:szCs w:val="24"/>
              </w:rPr>
              <w:t>・軽貨物自動車運送事業の許可を受けた事業所又は営業所</w:t>
            </w:r>
          </w:p>
        </w:tc>
      </w:tr>
    </w:tbl>
    <w:p w:rsidR="004B383F" w:rsidRDefault="004B383F">
      <w:pPr>
        <w:spacing w:line="180" w:lineRule="exact"/>
        <w:rPr>
          <w:rFonts w:ascii="HG丸ｺﾞｼｯｸM-PRO" w:eastAsia="HG丸ｺﾞｼｯｸM-PRO" w:hAnsi="HG丸ｺﾞｼｯｸM-PRO" w:cs="Times New Roman"/>
          <w:sz w:val="24"/>
          <w:szCs w:val="24"/>
        </w:rPr>
        <w:sectPr w:rsidR="004B383F">
          <w:pgSz w:w="11906" w:h="16838" w:code="9"/>
          <w:pgMar w:top="1418" w:right="1701" w:bottom="1418" w:left="1701" w:header="851" w:footer="539" w:gutter="0"/>
          <w:pgNumType w:start="0"/>
          <w:cols w:space="720"/>
          <w:titlePg/>
          <w:docGrid w:type="lines" w:linePitch="375"/>
        </w:sectPr>
      </w:pPr>
    </w:p>
    <w:p w:rsidR="004B383F" w:rsidRDefault="003F661F">
      <w:pPr>
        <w:spacing w:line="24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lastRenderedPageBreak/>
        <w:t xml:space="preserve">表２　</w:t>
      </w:r>
    </w:p>
    <w:tbl>
      <w:tblPr>
        <w:tblStyle w:val="3"/>
        <w:tblW w:w="9628" w:type="dxa"/>
        <w:tblLook w:val="04A0" w:firstRow="1" w:lastRow="0" w:firstColumn="1" w:lastColumn="0" w:noHBand="0" w:noVBand="1"/>
      </w:tblPr>
      <w:tblGrid>
        <w:gridCol w:w="2407"/>
        <w:gridCol w:w="7221"/>
      </w:tblGrid>
      <w:tr w:rsidR="004B383F">
        <w:tc>
          <w:tcPr>
            <w:tcW w:w="9628" w:type="dxa"/>
            <w:gridSpan w:val="2"/>
          </w:tcPr>
          <w:p w:rsidR="004B383F" w:rsidRDefault="003F661F">
            <w:pPr>
              <w:autoSpaceDE w:val="0"/>
              <w:autoSpaceDN w:val="0"/>
              <w:rPr>
                <w:rFonts w:ascii="ＭＳ 明朝" w:hAnsi="ＭＳ 明朝"/>
                <w:sz w:val="24"/>
                <w:szCs w:val="24"/>
              </w:rPr>
            </w:pPr>
            <w:r>
              <w:rPr>
                <w:rFonts w:ascii="ＭＳ 明朝" w:hAnsi="ＭＳ 明朝" w:hint="eastAsia"/>
                <w:sz w:val="24"/>
                <w:szCs w:val="24"/>
              </w:rPr>
              <w:t>個人要件</w:t>
            </w:r>
          </w:p>
        </w:tc>
      </w:tr>
      <w:tr w:rsidR="004B383F">
        <w:tc>
          <w:tcPr>
            <w:tcW w:w="9628" w:type="dxa"/>
            <w:gridSpan w:val="2"/>
          </w:tcPr>
          <w:p w:rsidR="004B383F" w:rsidRDefault="003F661F">
            <w:pPr>
              <w:autoSpaceDE w:val="0"/>
              <w:autoSpaceDN w:val="0"/>
              <w:ind w:firstLineChars="100" w:firstLine="216"/>
              <w:rPr>
                <w:rFonts w:ascii="ＭＳ 明朝" w:hAnsi="ＭＳ 明朝"/>
                <w:sz w:val="24"/>
                <w:szCs w:val="24"/>
              </w:rPr>
            </w:pPr>
            <w:r>
              <w:rPr>
                <w:rFonts w:ascii="ＭＳ 明朝" w:hAnsi="Century" w:hint="eastAsia"/>
                <w:spacing w:val="-12"/>
                <w:sz w:val="24"/>
                <w:szCs w:val="24"/>
              </w:rPr>
              <w:t>次に掲げる要件に該当する者であること</w:t>
            </w:r>
          </w:p>
        </w:tc>
      </w:tr>
      <w:tr w:rsidR="004B383F">
        <w:tc>
          <w:tcPr>
            <w:tcW w:w="2407" w:type="dxa"/>
          </w:tcPr>
          <w:p w:rsidR="004B383F" w:rsidRDefault="003F661F">
            <w:pPr>
              <w:autoSpaceDE w:val="0"/>
              <w:autoSpaceDN w:val="0"/>
              <w:rPr>
                <w:rFonts w:ascii="ＭＳ 明朝" w:hAnsi="ＭＳ 明朝"/>
                <w:sz w:val="24"/>
                <w:szCs w:val="24"/>
              </w:rPr>
            </w:pPr>
            <w:r>
              <w:rPr>
                <w:rFonts w:ascii="ＭＳ 明朝" w:hAnsi="ＭＳ 明朝" w:hint="eastAsia"/>
                <w:sz w:val="24"/>
                <w:szCs w:val="24"/>
              </w:rPr>
              <w:t>介護</w:t>
            </w:r>
          </w:p>
        </w:tc>
        <w:tc>
          <w:tcPr>
            <w:tcW w:w="7221" w:type="dxa"/>
          </w:tcPr>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別表１に掲げる事業所等へ「介護職等」（※）として採用された者で、下記いずれかの資格を取得済又は１年以内に取得予定の者</w:t>
            </w:r>
          </w:p>
          <w:p w:rsidR="004B383F" w:rsidRDefault="004B383F">
            <w:pPr>
              <w:spacing w:line="259" w:lineRule="atLeast"/>
              <w:jc w:val="left"/>
              <w:rPr>
                <w:rFonts w:ascii="ＭＳ 明朝" w:hAnsi="Century"/>
                <w:spacing w:val="-12"/>
                <w:sz w:val="24"/>
                <w:szCs w:val="24"/>
              </w:rPr>
            </w:pPr>
          </w:p>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◆介護事業所に雇用される者</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・介護支援専門員</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・介護福祉士実務者研修（旧訪問介護員養成研修１級課程</w:t>
            </w:r>
          </w:p>
          <w:p w:rsidR="004B383F" w:rsidRDefault="003F661F">
            <w:pPr>
              <w:spacing w:line="259" w:lineRule="atLeast"/>
              <w:ind w:firstLineChars="200" w:firstLine="432"/>
              <w:jc w:val="left"/>
              <w:rPr>
                <w:rFonts w:ascii="ＭＳ 明朝" w:hAnsi="Century"/>
                <w:spacing w:val="-12"/>
                <w:sz w:val="24"/>
                <w:szCs w:val="24"/>
              </w:rPr>
            </w:pPr>
            <w:r>
              <w:rPr>
                <w:rFonts w:ascii="ＭＳ 明朝" w:hAnsi="Century" w:hint="eastAsia"/>
                <w:spacing w:val="-12"/>
                <w:sz w:val="24"/>
                <w:szCs w:val="24"/>
              </w:rPr>
              <w:t>（旧ホームヘルパー１級））</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・介護職員初任者研修（旧訪問介護員養成研修２級課程</w:t>
            </w:r>
          </w:p>
          <w:p w:rsidR="004B383F" w:rsidRDefault="003F661F">
            <w:pPr>
              <w:spacing w:line="259" w:lineRule="atLeast"/>
              <w:ind w:firstLineChars="200" w:firstLine="432"/>
              <w:jc w:val="left"/>
              <w:rPr>
                <w:rFonts w:ascii="ＭＳ 明朝" w:hAnsi="Century"/>
                <w:spacing w:val="-12"/>
                <w:sz w:val="24"/>
                <w:szCs w:val="24"/>
              </w:rPr>
            </w:pPr>
            <w:r>
              <w:rPr>
                <w:rFonts w:ascii="ＭＳ 明朝" w:hAnsi="Century" w:hint="eastAsia"/>
                <w:spacing w:val="-12"/>
                <w:sz w:val="24"/>
                <w:szCs w:val="24"/>
              </w:rPr>
              <w:t>（旧ホームヘルパー２級））</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・介護福祉士</w:t>
            </w:r>
          </w:p>
          <w:p w:rsidR="004B383F" w:rsidRDefault="004B383F">
            <w:pPr>
              <w:spacing w:line="259" w:lineRule="atLeast"/>
              <w:jc w:val="left"/>
              <w:rPr>
                <w:rFonts w:ascii="ＭＳ 明朝" w:hAnsi="Century"/>
                <w:spacing w:val="-12"/>
                <w:sz w:val="24"/>
                <w:szCs w:val="24"/>
              </w:rPr>
            </w:pPr>
          </w:p>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◆障害福祉事業所に雇用される者</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・介護福祉士実務者研修（旧訪問介護員養成研修１級課程</w:t>
            </w:r>
          </w:p>
          <w:p w:rsidR="004B383F" w:rsidRDefault="003F661F">
            <w:pPr>
              <w:spacing w:line="259" w:lineRule="atLeast"/>
              <w:ind w:firstLineChars="200" w:firstLine="432"/>
              <w:jc w:val="left"/>
              <w:rPr>
                <w:rFonts w:ascii="ＭＳ 明朝" w:hAnsi="Century"/>
                <w:spacing w:val="-12"/>
                <w:sz w:val="24"/>
                <w:szCs w:val="24"/>
              </w:rPr>
            </w:pPr>
            <w:r>
              <w:rPr>
                <w:rFonts w:ascii="ＭＳ 明朝" w:hAnsi="Century" w:hint="eastAsia"/>
                <w:spacing w:val="-12"/>
                <w:sz w:val="24"/>
                <w:szCs w:val="24"/>
              </w:rPr>
              <w:t>（旧ホームヘルパー１級））</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・介護職員初任者研修（旧訪問介護員養成研修２級課程</w:t>
            </w:r>
          </w:p>
          <w:p w:rsidR="004B383F" w:rsidRDefault="003F661F">
            <w:pPr>
              <w:spacing w:line="259" w:lineRule="atLeast"/>
              <w:ind w:firstLineChars="200" w:firstLine="432"/>
              <w:jc w:val="left"/>
              <w:rPr>
                <w:rFonts w:ascii="ＭＳ 明朝" w:hAnsi="Century"/>
                <w:spacing w:val="-12"/>
                <w:sz w:val="24"/>
                <w:szCs w:val="24"/>
              </w:rPr>
            </w:pPr>
            <w:r>
              <w:rPr>
                <w:rFonts w:ascii="ＭＳ 明朝" w:hAnsi="Century" w:hint="eastAsia"/>
                <w:spacing w:val="-12"/>
                <w:sz w:val="24"/>
                <w:szCs w:val="24"/>
              </w:rPr>
              <w:t>（旧ホームヘルパー２級））</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・介護福祉士</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・居宅介護職員初任者研修</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・障害者居宅介護従事者基礎研修</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・重度訪問介護従業者養成研修（基礎課程、または統合課</w:t>
            </w:r>
          </w:p>
          <w:p w:rsidR="004B383F" w:rsidRDefault="003F661F">
            <w:pPr>
              <w:spacing w:line="259" w:lineRule="atLeast"/>
              <w:ind w:firstLineChars="200" w:firstLine="432"/>
              <w:jc w:val="left"/>
              <w:rPr>
                <w:rFonts w:ascii="ＭＳ 明朝" w:hAnsi="Century"/>
                <w:spacing w:val="-12"/>
                <w:sz w:val="24"/>
                <w:szCs w:val="24"/>
              </w:rPr>
            </w:pPr>
            <w:r>
              <w:rPr>
                <w:rFonts w:ascii="ＭＳ 明朝" w:hAnsi="Century" w:hint="eastAsia"/>
                <w:spacing w:val="-12"/>
                <w:sz w:val="24"/>
                <w:szCs w:val="24"/>
              </w:rPr>
              <w:t>程、もしくは行</w:t>
            </w:r>
            <w:r>
              <w:rPr>
                <w:rFonts w:ascii="ＭＳ 明朝" w:hAnsi="Century" w:hint="eastAsia"/>
                <w:spacing w:val="-12"/>
                <w:sz w:val="24"/>
                <w:szCs w:val="24"/>
              </w:rPr>
              <w:t>動障害支援課程のうちいずれかを受講する</w:t>
            </w:r>
          </w:p>
          <w:p w:rsidR="004B383F" w:rsidRDefault="003F661F">
            <w:pPr>
              <w:spacing w:line="259" w:lineRule="atLeast"/>
              <w:ind w:firstLineChars="200" w:firstLine="432"/>
              <w:jc w:val="left"/>
              <w:rPr>
                <w:rFonts w:ascii="ＭＳ 明朝" w:hAnsi="Century"/>
                <w:spacing w:val="-12"/>
                <w:sz w:val="24"/>
                <w:szCs w:val="24"/>
              </w:rPr>
            </w:pPr>
            <w:r>
              <w:rPr>
                <w:rFonts w:ascii="ＭＳ 明朝" w:hAnsi="Century" w:hint="eastAsia"/>
                <w:spacing w:val="-12"/>
                <w:sz w:val="24"/>
                <w:szCs w:val="24"/>
              </w:rPr>
              <w:t>こと）</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・同行援護従業者養成研修（一般課程、または応用課程のい</w:t>
            </w:r>
          </w:p>
          <w:p w:rsidR="004B383F" w:rsidRDefault="003F661F">
            <w:pPr>
              <w:spacing w:line="259" w:lineRule="atLeast"/>
              <w:ind w:firstLineChars="200" w:firstLine="432"/>
              <w:jc w:val="left"/>
              <w:rPr>
                <w:rFonts w:ascii="ＭＳ 明朝" w:hAnsi="Century"/>
                <w:spacing w:val="-12"/>
                <w:sz w:val="24"/>
                <w:szCs w:val="24"/>
              </w:rPr>
            </w:pPr>
            <w:r>
              <w:rPr>
                <w:rFonts w:ascii="ＭＳ 明朝" w:hAnsi="Century" w:hint="eastAsia"/>
                <w:spacing w:val="-12"/>
                <w:sz w:val="24"/>
                <w:szCs w:val="24"/>
              </w:rPr>
              <w:t>ずれかを受講すること）</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・行動援護従業者養成研修、強度行動障害支援者養成研修</w:t>
            </w:r>
          </w:p>
          <w:p w:rsidR="004B383F" w:rsidRDefault="003F661F">
            <w:pPr>
              <w:spacing w:line="259" w:lineRule="atLeast"/>
              <w:ind w:firstLineChars="200" w:firstLine="432"/>
              <w:jc w:val="left"/>
              <w:rPr>
                <w:rFonts w:ascii="ＭＳ 明朝" w:hAnsi="Century"/>
                <w:spacing w:val="-12"/>
                <w:sz w:val="24"/>
                <w:szCs w:val="24"/>
              </w:rPr>
            </w:pPr>
            <w:r>
              <w:rPr>
                <w:rFonts w:ascii="ＭＳ 明朝" w:hAnsi="Century" w:hint="eastAsia"/>
                <w:spacing w:val="-12"/>
                <w:sz w:val="24"/>
                <w:szCs w:val="24"/>
              </w:rPr>
              <w:t>（基礎研修及び実践研修）</w:t>
            </w:r>
          </w:p>
          <w:p w:rsidR="004B383F" w:rsidRDefault="003F661F">
            <w:pPr>
              <w:spacing w:line="259" w:lineRule="atLeast"/>
              <w:ind w:firstLineChars="100" w:firstLine="216"/>
              <w:jc w:val="left"/>
              <w:rPr>
                <w:rFonts w:ascii="ＭＳ 明朝" w:hAnsi="Century"/>
                <w:spacing w:val="-12"/>
                <w:sz w:val="24"/>
                <w:szCs w:val="24"/>
              </w:rPr>
            </w:pPr>
            <w:r>
              <w:rPr>
                <w:rFonts w:ascii="ＭＳ 明朝" w:hAnsi="Century" w:hint="eastAsia"/>
                <w:spacing w:val="-12"/>
                <w:sz w:val="24"/>
                <w:szCs w:val="24"/>
              </w:rPr>
              <w:t>・相談支援従事者初任者研修</w:t>
            </w:r>
          </w:p>
          <w:p w:rsidR="004B383F" w:rsidRDefault="004B383F">
            <w:pPr>
              <w:spacing w:line="259" w:lineRule="atLeast"/>
              <w:jc w:val="left"/>
              <w:rPr>
                <w:rFonts w:ascii="ＭＳ 明朝" w:hAnsi="Century"/>
                <w:spacing w:val="-12"/>
                <w:sz w:val="24"/>
                <w:szCs w:val="24"/>
              </w:rPr>
            </w:pPr>
          </w:p>
          <w:p w:rsidR="004B383F" w:rsidRDefault="004B383F">
            <w:pPr>
              <w:spacing w:line="259" w:lineRule="atLeast"/>
              <w:jc w:val="left"/>
              <w:rPr>
                <w:rFonts w:ascii="ＭＳ 明朝" w:hAnsi="Century"/>
                <w:spacing w:val="-12"/>
                <w:sz w:val="24"/>
                <w:szCs w:val="24"/>
              </w:rPr>
            </w:pPr>
          </w:p>
          <w:p w:rsidR="004B383F" w:rsidRDefault="003F661F">
            <w:pPr>
              <w:spacing w:line="259" w:lineRule="atLeast"/>
              <w:jc w:val="left"/>
              <w:rPr>
                <w:rFonts w:ascii="ＭＳ 明朝" w:hAnsi="Century"/>
                <w:spacing w:val="-12"/>
                <w:sz w:val="24"/>
                <w:szCs w:val="24"/>
              </w:rPr>
            </w:pPr>
            <w:r>
              <w:rPr>
                <w:rFonts w:ascii="ＭＳ 明朝" w:hAnsi="Century" w:hint="eastAsia"/>
                <w:spacing w:val="-12"/>
                <w:sz w:val="24"/>
                <w:szCs w:val="24"/>
              </w:rPr>
              <w:t>（※）介護職等：事業所等又は居宅において相談及び身体介護、生活介護、看護等、日常的に利用者の身体面、生活面等において介護に携わる業務に従事する者</w:t>
            </w:r>
          </w:p>
          <w:p w:rsidR="004B383F" w:rsidRDefault="004B383F">
            <w:pPr>
              <w:spacing w:line="259" w:lineRule="atLeast"/>
              <w:ind w:leftChars="86" w:left="181"/>
              <w:jc w:val="left"/>
              <w:rPr>
                <w:rFonts w:ascii="ＭＳ 明朝" w:hAnsi="Century"/>
                <w:spacing w:val="-12"/>
                <w:sz w:val="24"/>
                <w:szCs w:val="24"/>
              </w:rPr>
            </w:pPr>
          </w:p>
          <w:p w:rsidR="004B383F" w:rsidRDefault="004B383F">
            <w:pPr>
              <w:spacing w:line="259" w:lineRule="atLeast"/>
              <w:ind w:leftChars="86" w:left="181"/>
              <w:jc w:val="left"/>
              <w:rPr>
                <w:rFonts w:ascii="ＭＳ 明朝" w:hAnsi="Century"/>
                <w:spacing w:val="-12"/>
                <w:sz w:val="24"/>
                <w:szCs w:val="24"/>
              </w:rPr>
            </w:pPr>
          </w:p>
        </w:tc>
      </w:tr>
      <w:tr w:rsidR="004B383F">
        <w:tc>
          <w:tcPr>
            <w:tcW w:w="2407" w:type="dxa"/>
          </w:tcPr>
          <w:p w:rsidR="004B383F" w:rsidRDefault="003F661F">
            <w:pPr>
              <w:autoSpaceDE w:val="0"/>
              <w:autoSpaceDN w:val="0"/>
              <w:rPr>
                <w:rFonts w:ascii="ＭＳ 明朝" w:hAnsi="ＭＳ 明朝"/>
                <w:sz w:val="24"/>
                <w:szCs w:val="24"/>
              </w:rPr>
            </w:pPr>
            <w:r>
              <w:rPr>
                <w:rFonts w:ascii="ＭＳ 明朝" w:hAnsi="ＭＳ 明朝" w:hint="eastAsia"/>
                <w:sz w:val="24"/>
                <w:szCs w:val="24"/>
              </w:rPr>
              <w:lastRenderedPageBreak/>
              <w:t>保育</w:t>
            </w:r>
          </w:p>
        </w:tc>
        <w:tc>
          <w:tcPr>
            <w:tcW w:w="7221" w:type="dxa"/>
          </w:tcPr>
          <w:p w:rsidR="004B383F" w:rsidRDefault="003F661F">
            <w:pPr>
              <w:autoSpaceDE w:val="0"/>
              <w:autoSpaceDN w:val="0"/>
              <w:rPr>
                <w:rFonts w:ascii="ＭＳ 明朝" w:hAnsi="ＭＳ 明朝"/>
                <w:sz w:val="24"/>
                <w:szCs w:val="24"/>
              </w:rPr>
            </w:pPr>
            <w:r>
              <w:rPr>
                <w:rFonts w:ascii="ＭＳ 明朝" w:hAnsi="ＭＳ 明朝" w:hint="eastAsia"/>
                <w:sz w:val="24"/>
                <w:szCs w:val="24"/>
              </w:rPr>
              <w:t>別表１に掲げる事業所等へ「保育士」「保育教諭」「幼稚園教諭」として採用された者で、下記のいずれかの資格等を取得済又は取得予定（登録申請済）の者</w:t>
            </w:r>
          </w:p>
          <w:p w:rsidR="004B383F" w:rsidRDefault="004B383F">
            <w:pPr>
              <w:autoSpaceDE w:val="0"/>
              <w:autoSpaceDN w:val="0"/>
              <w:rPr>
                <w:rFonts w:ascii="ＭＳ 明朝" w:hAnsi="ＭＳ 明朝"/>
                <w:sz w:val="24"/>
                <w:szCs w:val="24"/>
              </w:rPr>
            </w:pPr>
          </w:p>
          <w:p w:rsidR="004B383F" w:rsidRDefault="003F661F">
            <w:pPr>
              <w:autoSpaceDE w:val="0"/>
              <w:autoSpaceDN w:val="0"/>
              <w:ind w:firstLineChars="100" w:firstLine="240"/>
              <w:rPr>
                <w:rFonts w:ascii="ＭＳ 明朝" w:hAnsi="ＭＳ 明朝"/>
                <w:sz w:val="24"/>
                <w:szCs w:val="24"/>
              </w:rPr>
            </w:pPr>
            <w:r>
              <w:rPr>
                <w:rFonts w:ascii="ＭＳ 明朝" w:hAnsi="ＭＳ 明朝" w:hint="eastAsia"/>
                <w:sz w:val="24"/>
                <w:szCs w:val="24"/>
              </w:rPr>
              <w:t>・保育士資格</w:t>
            </w:r>
          </w:p>
          <w:p w:rsidR="004B383F" w:rsidRDefault="003F661F">
            <w:pPr>
              <w:autoSpaceDE w:val="0"/>
              <w:autoSpaceDN w:val="0"/>
              <w:ind w:firstLineChars="100" w:firstLine="240"/>
              <w:rPr>
                <w:rFonts w:ascii="ＭＳ 明朝" w:hAnsi="ＭＳ 明朝"/>
                <w:sz w:val="24"/>
                <w:szCs w:val="24"/>
              </w:rPr>
            </w:pPr>
            <w:r>
              <w:rPr>
                <w:rFonts w:ascii="ＭＳ 明朝" w:hAnsi="ＭＳ 明朝" w:hint="eastAsia"/>
                <w:sz w:val="24"/>
                <w:szCs w:val="24"/>
              </w:rPr>
              <w:t>・幼稚園教諭免許</w:t>
            </w:r>
          </w:p>
        </w:tc>
      </w:tr>
      <w:tr w:rsidR="004B383F">
        <w:tc>
          <w:tcPr>
            <w:tcW w:w="2407" w:type="dxa"/>
          </w:tcPr>
          <w:p w:rsidR="004B383F" w:rsidRDefault="003F661F">
            <w:pPr>
              <w:autoSpaceDE w:val="0"/>
              <w:autoSpaceDN w:val="0"/>
              <w:rPr>
                <w:rFonts w:ascii="ＭＳ 明朝" w:hAnsi="ＭＳ 明朝"/>
                <w:sz w:val="24"/>
                <w:szCs w:val="24"/>
              </w:rPr>
            </w:pPr>
            <w:r>
              <w:rPr>
                <w:rFonts w:ascii="ＭＳ 明朝" w:hAnsi="ＭＳ 明朝" w:hint="eastAsia"/>
                <w:sz w:val="24"/>
                <w:szCs w:val="24"/>
              </w:rPr>
              <w:t>看護</w:t>
            </w:r>
          </w:p>
        </w:tc>
        <w:tc>
          <w:tcPr>
            <w:tcW w:w="7221" w:type="dxa"/>
          </w:tcPr>
          <w:p w:rsidR="004B383F" w:rsidRDefault="003F661F">
            <w:pPr>
              <w:spacing w:line="259" w:lineRule="atLeast"/>
              <w:jc w:val="left"/>
              <w:rPr>
                <w:rFonts w:ascii="ＭＳ 明朝" w:hAnsi="ＭＳ 明朝"/>
                <w:sz w:val="24"/>
                <w:szCs w:val="24"/>
              </w:rPr>
            </w:pPr>
            <w:r>
              <w:rPr>
                <w:rFonts w:ascii="ＭＳ 明朝" w:hAnsi="ＭＳ 明朝" w:hint="eastAsia"/>
                <w:sz w:val="24"/>
                <w:szCs w:val="24"/>
              </w:rPr>
              <w:t>別表１に掲げる事業所等へ「看護師」「准看護師」として採用された者で、下記のいずれかの免許を取得済の者</w:t>
            </w:r>
          </w:p>
          <w:p w:rsidR="004B383F" w:rsidRDefault="004B383F">
            <w:pPr>
              <w:spacing w:line="259" w:lineRule="atLeast"/>
              <w:jc w:val="left"/>
              <w:rPr>
                <w:rFonts w:ascii="ＭＳ 明朝" w:hAnsi="ＭＳ 明朝"/>
                <w:sz w:val="24"/>
                <w:szCs w:val="24"/>
              </w:rPr>
            </w:pPr>
          </w:p>
          <w:p w:rsidR="004B383F" w:rsidRDefault="003F661F">
            <w:pPr>
              <w:spacing w:line="259" w:lineRule="atLeast"/>
              <w:ind w:firstLineChars="100" w:firstLine="240"/>
              <w:jc w:val="left"/>
              <w:rPr>
                <w:rFonts w:ascii="ＭＳ 明朝" w:hAnsi="ＭＳ 明朝"/>
                <w:sz w:val="24"/>
                <w:szCs w:val="24"/>
              </w:rPr>
            </w:pPr>
            <w:r>
              <w:rPr>
                <w:rFonts w:ascii="ＭＳ 明朝" w:hAnsi="ＭＳ 明朝" w:hint="eastAsia"/>
                <w:sz w:val="24"/>
                <w:szCs w:val="24"/>
              </w:rPr>
              <w:t>・看護師免許</w:t>
            </w:r>
          </w:p>
          <w:p w:rsidR="004B383F" w:rsidRDefault="003F661F">
            <w:pPr>
              <w:spacing w:line="259" w:lineRule="atLeast"/>
              <w:ind w:firstLineChars="100" w:firstLine="240"/>
              <w:jc w:val="left"/>
              <w:rPr>
                <w:rFonts w:ascii="ＭＳ 明朝" w:hAnsi="ＭＳ 明朝"/>
                <w:sz w:val="24"/>
                <w:szCs w:val="24"/>
              </w:rPr>
            </w:pPr>
            <w:r>
              <w:rPr>
                <w:rFonts w:ascii="ＭＳ 明朝" w:hAnsi="ＭＳ 明朝" w:hint="eastAsia"/>
                <w:sz w:val="24"/>
                <w:szCs w:val="24"/>
              </w:rPr>
              <w:t>・准看護師免許</w:t>
            </w:r>
          </w:p>
        </w:tc>
      </w:tr>
      <w:tr w:rsidR="004B383F">
        <w:tc>
          <w:tcPr>
            <w:tcW w:w="2407" w:type="dxa"/>
          </w:tcPr>
          <w:p w:rsidR="004B383F" w:rsidRDefault="003F661F">
            <w:pPr>
              <w:autoSpaceDE w:val="0"/>
              <w:autoSpaceDN w:val="0"/>
              <w:rPr>
                <w:rFonts w:ascii="ＭＳ 明朝" w:hAnsi="ＭＳ 明朝"/>
                <w:sz w:val="24"/>
                <w:szCs w:val="24"/>
              </w:rPr>
            </w:pPr>
            <w:r>
              <w:rPr>
                <w:rFonts w:ascii="ＭＳ 明朝" w:hAnsi="ＭＳ 明朝" w:hint="eastAsia"/>
                <w:sz w:val="24"/>
                <w:szCs w:val="24"/>
              </w:rPr>
              <w:t>運送</w:t>
            </w:r>
          </w:p>
        </w:tc>
        <w:tc>
          <w:tcPr>
            <w:tcW w:w="7221" w:type="dxa"/>
          </w:tcPr>
          <w:p w:rsidR="004B383F" w:rsidRDefault="003F661F">
            <w:pPr>
              <w:autoSpaceDE w:val="0"/>
              <w:autoSpaceDN w:val="0"/>
              <w:rPr>
                <w:rFonts w:ascii="ＭＳ 明朝" w:hAnsi="ＭＳ 明朝"/>
                <w:sz w:val="24"/>
                <w:szCs w:val="24"/>
              </w:rPr>
            </w:pPr>
            <w:r>
              <w:rPr>
                <w:rFonts w:ascii="ＭＳ 明朝" w:hAnsi="ＭＳ 明朝" w:hint="eastAsia"/>
                <w:sz w:val="24"/>
                <w:szCs w:val="24"/>
              </w:rPr>
              <w:t>別表１に掲げる事業所等に「運転士」として採用された者で、事業に用いる車両の運転に必要な免許を取得済又は１年以内に取得予定の者</w:t>
            </w:r>
          </w:p>
        </w:tc>
      </w:tr>
    </w:tbl>
    <w:p w:rsidR="004B383F" w:rsidRDefault="004B383F">
      <w:pPr>
        <w:spacing w:line="180" w:lineRule="exact"/>
        <w:rPr>
          <w:rFonts w:ascii="HG丸ｺﾞｼｯｸM-PRO" w:eastAsia="HG丸ｺﾞｼｯｸM-PRO" w:hAnsi="HG丸ｺﾞｼｯｸM-PRO" w:cs="Times New Roman"/>
          <w:sz w:val="24"/>
          <w:szCs w:val="24"/>
        </w:rPr>
      </w:pPr>
    </w:p>
    <w:p w:rsidR="004B383F" w:rsidRDefault="004B383F">
      <w:pPr>
        <w:spacing w:line="180" w:lineRule="exact"/>
        <w:rPr>
          <w:rFonts w:ascii="HG丸ｺﾞｼｯｸM-PRO" w:eastAsia="HG丸ｺﾞｼｯｸM-PRO" w:hAnsi="HG丸ｺﾞｼｯｸM-PRO" w:cs="Times New Roman"/>
          <w:sz w:val="24"/>
          <w:szCs w:val="24"/>
        </w:rPr>
      </w:pPr>
    </w:p>
    <w:p w:rsidR="004B383F" w:rsidRDefault="004B383F">
      <w:pPr>
        <w:spacing w:line="180" w:lineRule="exact"/>
        <w:rPr>
          <w:rFonts w:ascii="HG丸ｺﾞｼｯｸM-PRO" w:eastAsia="HG丸ｺﾞｼｯｸM-PRO" w:hAnsi="HG丸ｺﾞｼｯｸM-PRO" w:cs="Times New Roman"/>
          <w:color w:val="000000"/>
          <w:sz w:val="24"/>
          <w:szCs w:val="24"/>
        </w:rPr>
      </w:pPr>
    </w:p>
    <w:p w:rsidR="004B383F" w:rsidRDefault="003F661F">
      <w:pPr>
        <w:pStyle w:val="Default"/>
        <w:ind w:firstLine="240"/>
        <w:rPr>
          <w:rFonts w:hAnsi="HG丸ｺﾞｼｯｸM-PRO" w:cs="Times New Roman"/>
          <w:b/>
          <w:snapToGrid w:val="0"/>
          <w:u w:val="double"/>
        </w:rPr>
      </w:pPr>
      <w:r>
        <w:rPr>
          <w:rFonts w:hAnsi="HG丸ｺﾞｼｯｸM-PRO" w:cs="Times New Roman" w:hint="eastAsia"/>
          <w:b/>
          <w:snapToGrid w:val="0"/>
          <w:u w:val="double"/>
        </w:rPr>
        <w:t>＜補助対象とならない場合＞</w:t>
      </w:r>
    </w:p>
    <w:p w:rsidR="004B383F" w:rsidRDefault="003F661F">
      <w:pPr>
        <w:pStyle w:val="Default"/>
        <w:ind w:firstLine="240"/>
        <w:rPr>
          <w:rFonts w:hAnsi="HG丸ｺﾞｼｯｸM-PRO" w:cs="ＭＳ 明朝"/>
        </w:rPr>
      </w:pPr>
      <w:r>
        <w:rPr>
          <w:rFonts w:hAnsi="HG丸ｺﾞｼｯｸM-PRO" w:cs="ＭＳ 明朝" w:hint="eastAsia"/>
        </w:rPr>
        <w:t>・令和７年４月１日以前に雇用されている場合</w:t>
      </w:r>
    </w:p>
    <w:p w:rsidR="004B383F" w:rsidRDefault="003F661F">
      <w:pPr>
        <w:pStyle w:val="Default"/>
        <w:ind w:firstLine="240"/>
        <w:rPr>
          <w:rFonts w:hAnsi="HG丸ｺﾞｼｯｸM-PRO" w:cs="ＭＳ 明朝"/>
        </w:rPr>
      </w:pPr>
      <w:r>
        <w:rPr>
          <w:rFonts w:hAnsi="HG丸ｺﾞｼｯｸM-PRO" w:cs="ＭＳ 明朝" w:hint="eastAsia"/>
        </w:rPr>
        <w:t>・申請時に就労を開始していない場合</w:t>
      </w:r>
    </w:p>
    <w:p w:rsidR="004B383F" w:rsidRDefault="003F661F">
      <w:pPr>
        <w:pStyle w:val="Default"/>
        <w:ind w:firstLine="240"/>
        <w:rPr>
          <w:rFonts w:hAnsi="HG丸ｺﾞｼｯｸM-PRO" w:cs="ＭＳ 明朝"/>
        </w:rPr>
      </w:pPr>
      <w:r>
        <w:rPr>
          <w:rFonts w:hAnsi="HG丸ｺﾞｼｯｸM-PRO" w:cs="ＭＳ 明朝" w:hint="eastAsia"/>
        </w:rPr>
        <w:t>・就労開始日前１年以内に補助対象業種の市内事業所等を退職している場合</w:t>
      </w:r>
    </w:p>
    <w:p w:rsidR="004B383F" w:rsidRDefault="003F661F">
      <w:pPr>
        <w:pStyle w:val="Default"/>
        <w:ind w:firstLine="240"/>
        <w:rPr>
          <w:rFonts w:hAnsi="HG丸ｺﾞｼｯｸM-PRO" w:cs="ＭＳ 明朝"/>
        </w:rPr>
      </w:pPr>
      <w:r>
        <w:rPr>
          <w:rFonts w:hAnsi="HG丸ｺﾞｼｯｸM-PRO" w:cs="ＭＳ 明朝" w:hint="eastAsia"/>
        </w:rPr>
        <w:t>・補助対象業種内でパート職員から正職員へ転向した場合</w:t>
      </w:r>
    </w:p>
    <w:p w:rsidR="004B383F" w:rsidRDefault="003F661F">
      <w:pPr>
        <w:pStyle w:val="Default"/>
        <w:ind w:firstLine="240"/>
        <w:rPr>
          <w:rFonts w:hAnsi="HG丸ｺﾞｼｯｸM-PRO" w:cs="ＭＳ 明朝"/>
          <w:snapToGrid w:val="0"/>
          <w:szCs w:val="20"/>
        </w:rPr>
      </w:pPr>
      <w:r>
        <w:rPr>
          <w:rFonts w:hAnsi="HG丸ｺﾞｼｯｸM-PRO" w:cs="ＭＳ 明朝" w:hint="eastAsia"/>
          <w:snapToGrid w:val="0"/>
          <w:szCs w:val="20"/>
        </w:rPr>
        <w:t>・事業所内で職種を変更した場合</w:t>
      </w:r>
      <w:r>
        <w:rPr>
          <w:rFonts w:hAnsi="HG丸ｺﾞｼｯｸM-PRO" w:cs="ＭＳ 明朝" w:hint="eastAsia"/>
          <w:snapToGrid w:val="0"/>
          <w:szCs w:val="20"/>
        </w:rPr>
        <w:t xml:space="preserve"> </w:t>
      </w:r>
      <w:r>
        <w:rPr>
          <w:rFonts w:hAnsi="HG丸ｺﾞｼｯｸM-PRO" w:cs="ＭＳ 明朝" w:hint="eastAsia"/>
          <w:snapToGrid w:val="0"/>
          <w:szCs w:val="20"/>
        </w:rPr>
        <w:t>等</w:t>
      </w:r>
    </w:p>
    <w:p w:rsidR="004B383F" w:rsidRDefault="004B383F">
      <w:pPr>
        <w:autoSpaceDE w:val="0"/>
        <w:autoSpaceDN w:val="0"/>
        <w:spacing w:line="400" w:lineRule="exact"/>
        <w:rPr>
          <w:rFonts w:ascii="HG丸ｺﾞｼｯｸM-PRO" w:eastAsia="HG丸ｺﾞｼｯｸM-PRO" w:hAnsi="HG丸ｺﾞｼｯｸM-PRO" w:cs="Times New Roman"/>
          <w:sz w:val="24"/>
          <w:szCs w:val="24"/>
        </w:rPr>
      </w:pPr>
    </w:p>
    <w:p w:rsidR="004B383F" w:rsidRDefault="003F661F">
      <w:pPr>
        <w:autoSpaceDE w:val="0"/>
        <w:autoSpaceDN w:val="0"/>
        <w:spacing w:line="400" w:lineRule="exact"/>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３　申請受付期間</w:t>
      </w:r>
    </w:p>
    <w:p w:rsidR="004B383F" w:rsidRDefault="003F661F">
      <w:pPr>
        <w:spacing w:line="160" w:lineRule="exact"/>
        <w:ind w:firstLine="119"/>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692032" behindDoc="0" locked="0" layoutInCell="1" hidden="0" allowOverlap="1">
                <wp:simplePos x="0" y="0"/>
                <wp:positionH relativeFrom="column">
                  <wp:posOffset>57150</wp:posOffset>
                </wp:positionH>
                <wp:positionV relativeFrom="paragraph">
                  <wp:posOffset>24765</wp:posOffset>
                </wp:positionV>
                <wp:extent cx="5676900" cy="0"/>
                <wp:effectExtent l="3175" t="3175" r="3175" b="3175"/>
                <wp:wrapNone/>
                <wp:docPr id="1028" name="shape1028"/>
                <wp:cNvGraphicFramePr/>
                <a:graphic xmlns:a="http://schemas.openxmlformats.org/drawingml/2006/main">
                  <a:graphicData uri="http://schemas.microsoft.com/office/word/2010/wordprocessingShape">
                    <wps:wsp>
                      <wps:cNvCnPr/>
                      <wps:spPr>
                        <a:xfrm>
                          <a:off x="0" y="0"/>
                          <a:ext cx="5676900" cy="0"/>
                        </a:xfrm>
                        <a:prstGeom prst="line">
                          <a:avLst/>
                        </a:prstGeom>
                        <a:noFill/>
                        <a:ln w="6350">
                          <a:solidFill>
                            <a:srgbClr val="000000"/>
                          </a:solidFill>
                          <a:miter lim="800000"/>
                        </a:ln>
                      </wps:spPr>
                      <wps:bodyPr/>
                    </wps:wsp>
                  </a:graphicData>
                </a:graphic>
              </wp:anchor>
            </w:drawing>
          </mc:Choice>
          <mc:Fallback>
            <w:pict>
              <v:line id="line 2" style="position:absolute;margin-left:4.5pt;margin-top:1.95pt;width:447pt;height:0pt;mso-wrap-style:infront;mso-position-horizontal-relative:column;mso-position-vertical-relative:line;v-text-anchor:top;z-index:251692032" o:allowincell="t" filled="f" fillcolor="#ffffff" stroked="t" strokecolor="#0" strokeweight="0.5pt">
                <v:stroke/>
              </v:line>
            </w:pict>
          </mc:Fallback>
        </mc:AlternateContent>
      </w:r>
    </w:p>
    <w:p w:rsidR="004B383F" w:rsidRDefault="003F661F">
      <w:pPr>
        <w:spacing w:line="400" w:lineRule="exact"/>
        <w:ind w:firstLineChars="200" w:firstLine="48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令和７年４月１日</w:t>
      </w:r>
      <w:r>
        <w:rPr>
          <w:rFonts w:ascii="HG丸ｺﾞｼｯｸM-PRO" w:eastAsia="HG丸ｺﾞｼｯｸM-PRO" w:hAnsi="HG丸ｺﾞｼｯｸM-PRO" w:cs="Times New Roman" w:hint="eastAsia"/>
          <w:sz w:val="24"/>
          <w:szCs w:val="24"/>
        </w:rPr>
        <w:t>(</w:t>
      </w:r>
      <w:r>
        <w:rPr>
          <w:rFonts w:ascii="HG丸ｺﾞｼｯｸM-PRO" w:eastAsia="HG丸ｺﾞｼｯｸM-PRO" w:hAnsi="HG丸ｺﾞｼｯｸM-PRO" w:cs="Times New Roman" w:hint="eastAsia"/>
          <w:sz w:val="24"/>
          <w:szCs w:val="24"/>
        </w:rPr>
        <w:t>火</w:t>
      </w:r>
      <w:r>
        <w:rPr>
          <w:rFonts w:ascii="HG丸ｺﾞｼｯｸM-PRO" w:eastAsia="HG丸ｺﾞｼｯｸM-PRO" w:hAnsi="HG丸ｺﾞｼｯｸM-PRO" w:cs="Times New Roman" w:hint="eastAsia"/>
          <w:sz w:val="24"/>
          <w:szCs w:val="24"/>
        </w:rPr>
        <w:t>)</w:t>
      </w:r>
      <w:r>
        <w:rPr>
          <w:rFonts w:ascii="HG丸ｺﾞｼｯｸM-PRO" w:eastAsia="HG丸ｺﾞｼｯｸM-PRO" w:hAnsi="HG丸ｺﾞｼｯｸM-PRO" w:cs="Times New Roman" w:hint="eastAsia"/>
          <w:sz w:val="24"/>
          <w:szCs w:val="24"/>
        </w:rPr>
        <w:t>から令和７年１２</w:t>
      </w:r>
      <w:r>
        <w:rPr>
          <w:rFonts w:ascii="HG丸ｺﾞｼｯｸM-PRO" w:eastAsia="HG丸ｺﾞｼｯｸM-PRO" w:hAnsi="HG丸ｺﾞｼｯｸM-PRO" w:cs="Times New Roman" w:hint="eastAsia"/>
          <w:sz w:val="24"/>
          <w:szCs w:val="24"/>
        </w:rPr>
        <w:t>月２６</w:t>
      </w:r>
      <w:r>
        <w:rPr>
          <w:rFonts w:ascii="HG丸ｺﾞｼｯｸM-PRO" w:eastAsia="HG丸ｺﾞｼｯｸM-PRO" w:hAnsi="HG丸ｺﾞｼｯｸM-PRO" w:cs="Times New Roman" w:hint="eastAsia"/>
          <w:sz w:val="24"/>
          <w:szCs w:val="24"/>
        </w:rPr>
        <w:t>日金</w:t>
      </w:r>
      <w:r>
        <w:rPr>
          <w:rFonts w:ascii="HG丸ｺﾞｼｯｸM-PRO" w:eastAsia="HG丸ｺﾞｼｯｸM-PRO" w:hAnsi="HG丸ｺﾞｼｯｸM-PRO" w:cs="Times New Roman" w:hint="eastAsia"/>
          <w:sz w:val="24"/>
          <w:szCs w:val="24"/>
        </w:rPr>
        <w:t>)</w:t>
      </w:r>
      <w:r>
        <w:rPr>
          <w:rFonts w:ascii="HG丸ｺﾞｼｯｸM-PRO" w:eastAsia="HG丸ｺﾞｼｯｸM-PRO" w:hAnsi="HG丸ｺﾞｼｯｸM-PRO" w:cs="Times New Roman" w:hint="eastAsia"/>
          <w:sz w:val="24"/>
          <w:szCs w:val="24"/>
        </w:rPr>
        <w:t>まで【必着】</w:t>
      </w:r>
    </w:p>
    <w:p w:rsidR="003F661F" w:rsidRDefault="003F661F">
      <w:pPr>
        <w:spacing w:line="400" w:lineRule="exact"/>
        <w:ind w:firstLineChars="200" w:firstLine="480"/>
        <w:rPr>
          <w:rFonts w:ascii="HG丸ｺﾞｼｯｸM-PRO" w:eastAsia="HG丸ｺﾞｼｯｸM-PRO" w:hAnsi="HG丸ｺﾞｼｯｸM-PRO" w:cs="Times New Roman" w:hint="eastAsia"/>
          <w:sz w:val="24"/>
          <w:szCs w:val="24"/>
        </w:rPr>
      </w:pPr>
      <w:r>
        <w:rPr>
          <w:rFonts w:ascii="HG丸ｺﾞｼｯｸM-PRO" w:eastAsia="HG丸ｺﾞｼｯｸM-PRO" w:hAnsi="HG丸ｺﾞｼｯｸM-PRO" w:cs="Times New Roman" w:hint="eastAsia"/>
          <w:sz w:val="24"/>
          <w:szCs w:val="24"/>
        </w:rPr>
        <w:t>※期間内であっても予算額に達し次第終了します。</w:t>
      </w:r>
    </w:p>
    <w:p w:rsidR="004B383F" w:rsidRDefault="004B383F">
      <w:pPr>
        <w:spacing w:line="400" w:lineRule="exact"/>
        <w:rPr>
          <w:rFonts w:ascii="HG丸ｺﾞｼｯｸM-PRO" w:eastAsia="HG丸ｺﾞｼｯｸM-PRO" w:hAnsi="HG丸ｺﾞｼｯｸM-PRO" w:cs="Times New Roman"/>
          <w:sz w:val="24"/>
          <w:szCs w:val="24"/>
        </w:rPr>
      </w:pPr>
    </w:p>
    <w:p w:rsidR="004B383F" w:rsidRDefault="003F661F">
      <w:pPr>
        <w:spacing w:line="400" w:lineRule="exact"/>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４　補助金額</w:t>
      </w:r>
    </w:p>
    <w:p w:rsidR="004B383F" w:rsidRDefault="003F661F">
      <w:pPr>
        <w:spacing w:line="200" w:lineRule="exact"/>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745280" behindDoc="0" locked="0" layoutInCell="1" hidden="0" allowOverlap="1">
                <wp:simplePos x="0" y="0"/>
                <wp:positionH relativeFrom="column">
                  <wp:posOffset>62865</wp:posOffset>
                </wp:positionH>
                <wp:positionV relativeFrom="paragraph">
                  <wp:posOffset>19050</wp:posOffset>
                </wp:positionV>
                <wp:extent cx="5572125" cy="0"/>
                <wp:effectExtent l="3175" t="3175" r="3175" b="3175"/>
                <wp:wrapNone/>
                <wp:docPr id="1029" name="shape1029"/>
                <wp:cNvGraphicFramePr/>
                <a:graphic xmlns:a="http://schemas.openxmlformats.org/drawingml/2006/main">
                  <a:graphicData uri="http://schemas.microsoft.com/office/word/2010/wordprocessingShape">
                    <wps:wsp>
                      <wps:cNvCnPr/>
                      <wps:spPr>
                        <a:xfrm>
                          <a:off x="0" y="0"/>
                          <a:ext cx="5572125" cy="0"/>
                        </a:xfrm>
                        <a:prstGeom prst="line">
                          <a:avLst/>
                        </a:prstGeom>
                        <a:noFill/>
                        <a:ln w="6350">
                          <a:solidFill>
                            <a:srgbClr val="000000"/>
                          </a:solidFill>
                          <a:miter lim="800000"/>
                        </a:ln>
                      </wps:spPr>
                      <wps:bodyPr/>
                    </wps:wsp>
                  </a:graphicData>
                </a:graphic>
              </wp:anchor>
            </w:drawing>
          </mc:Choice>
          <mc:Fallback>
            <w:pict>
              <v:line id="line 2" style="position:absolute;margin-left:4.95pt;margin-top:1.5pt;width:438.75pt;height:0pt;mso-wrap-style:infront;mso-position-horizontal-relative:column;mso-position-vertical-relative:line;v-text-anchor:top;z-index:251745280" o:allowincell="t" filled="f" fillcolor="#ffffff" stroked="t" strokecolor="#0" strokeweight="0.5pt">
                <v:stroke/>
              </v:line>
            </w:pict>
          </mc:Fallback>
        </mc:AlternateContent>
      </w:r>
    </w:p>
    <w:p w:rsidR="004B383F" w:rsidRDefault="003F661F">
      <w:pPr>
        <w:spacing w:line="400" w:lineRule="exact"/>
        <w:ind w:firstLineChars="100" w:firstLine="241"/>
        <w:rPr>
          <w:rFonts w:ascii="HG丸ｺﾞｼｯｸM-PRO" w:eastAsia="HG丸ｺﾞｼｯｸM-PRO" w:hAnsi="HG丸ｺﾞｼｯｸM-PRO" w:cs="Times New Roman"/>
          <w:b/>
          <w:sz w:val="24"/>
          <w:szCs w:val="24"/>
          <w:u w:val="double"/>
        </w:rPr>
      </w:pPr>
      <w:r>
        <w:rPr>
          <w:rFonts w:ascii="HG丸ｺﾞｼｯｸM-PRO" w:eastAsia="HG丸ｺﾞｼｯｸM-PRO" w:hAnsi="HG丸ｺﾞｼｯｸM-PRO" w:cs="Times New Roman" w:hint="eastAsia"/>
          <w:b/>
          <w:sz w:val="24"/>
          <w:szCs w:val="24"/>
          <w:u w:val="double"/>
        </w:rPr>
        <w:t>補助対象者１人あたり１０万円</w:t>
      </w:r>
    </w:p>
    <w:p w:rsidR="004B383F" w:rsidRDefault="004B383F">
      <w:pPr>
        <w:spacing w:line="400" w:lineRule="exact"/>
        <w:rPr>
          <w:rFonts w:ascii="HG丸ｺﾞｼｯｸM-PRO" w:eastAsia="HG丸ｺﾞｼｯｸM-PRO" w:hAnsi="HG丸ｺﾞｼｯｸM-PRO" w:cs="Times New Roman"/>
          <w:sz w:val="24"/>
          <w:szCs w:val="24"/>
          <w:u w:val="double"/>
        </w:rPr>
      </w:pPr>
    </w:p>
    <w:p w:rsidR="004B383F" w:rsidRDefault="003F661F">
      <w:pPr>
        <w:spacing w:line="400" w:lineRule="exact"/>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５　スケジュール　</w:t>
      </w:r>
    </w:p>
    <w:p w:rsidR="004B383F" w:rsidRDefault="003F661F">
      <w:pPr>
        <w:spacing w:line="18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706368" behindDoc="0" locked="0" layoutInCell="1" hidden="0" allowOverlap="1">
                <wp:simplePos x="0" y="0"/>
                <wp:positionH relativeFrom="column">
                  <wp:posOffset>19050</wp:posOffset>
                </wp:positionH>
                <wp:positionV relativeFrom="paragraph">
                  <wp:posOffset>85090</wp:posOffset>
                </wp:positionV>
                <wp:extent cx="5676900" cy="0"/>
                <wp:effectExtent l="3175" t="3175" r="3175" b="3175"/>
                <wp:wrapNone/>
                <wp:docPr id="1030" name="shape1030"/>
                <wp:cNvGraphicFramePr/>
                <a:graphic xmlns:a="http://schemas.openxmlformats.org/drawingml/2006/main">
                  <a:graphicData uri="http://schemas.microsoft.com/office/word/2010/wordprocessingShape">
                    <wps:wsp>
                      <wps:cNvCnPr/>
                      <wps:spPr>
                        <a:xfrm>
                          <a:off x="0" y="0"/>
                          <a:ext cx="5676900" cy="0"/>
                        </a:xfrm>
                        <a:prstGeom prst="line">
                          <a:avLst/>
                        </a:prstGeom>
                        <a:noFill/>
                        <a:ln w="6350">
                          <a:solidFill>
                            <a:srgbClr val="000000"/>
                          </a:solidFill>
                          <a:miter lim="800000"/>
                        </a:ln>
                      </wps:spPr>
                      <wps:bodyPr/>
                    </wps:wsp>
                  </a:graphicData>
                </a:graphic>
              </wp:anchor>
            </w:drawing>
          </mc:Choice>
          <mc:Fallback>
            <w:pict>
              <v:line id="line 2" style="position:absolute;margin-left:1.5pt;margin-top:6.7pt;width:447pt;height:0pt;mso-wrap-style:infront;mso-position-horizontal-relative:column;mso-position-vertical-relative:line;v-text-anchor:top;z-index:251706368" o:allowincell="t" filled="f" fillcolor="#ffffff" stroked="t" strokecolor="#0" strokeweight="0.5pt">
                <v:stroke/>
              </v:line>
            </w:pict>
          </mc:Fallback>
        </mc:AlternateContent>
      </w:r>
    </w:p>
    <w:p w:rsidR="004B383F" w:rsidRDefault="003F661F">
      <w:pPr>
        <w:spacing w:line="400" w:lineRule="exact"/>
        <w:ind w:firstLineChars="100" w:firstLine="210"/>
        <w:rPr>
          <w:rFonts w:ascii="HG丸ｺﾞｼｯｸM-PRO" w:eastAsia="HG丸ｺﾞｼｯｸM-PRO" w:hAnsi="HG丸ｺﾞｼｯｸM-PRO" w:cs="Times New Roman"/>
          <w:sz w:val="24"/>
          <w:szCs w:val="24"/>
        </w:rPr>
      </w:pPr>
      <w:r>
        <w:rPr>
          <w:noProof/>
        </w:rPr>
        <w:drawing>
          <wp:anchor distT="0" distB="0" distL="114300" distR="114300" simplePos="0" relativeHeight="251757568" behindDoc="0" locked="0" layoutInCell="1" hidden="0" allowOverlap="1">
            <wp:simplePos x="0" y="0"/>
            <wp:positionH relativeFrom="column">
              <wp:posOffset>4386</wp:posOffset>
            </wp:positionH>
            <wp:positionV relativeFrom="paragraph">
              <wp:posOffset>14856</wp:posOffset>
            </wp:positionV>
            <wp:extent cx="5301394" cy="1664657"/>
            <wp:effectExtent l="0" t="0" r="0" b="0"/>
            <wp:wrapNone/>
            <wp:docPr id="1031" name="shape103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301394" cy="1664657"/>
                    </a:xfrm>
                    <a:prstGeom prst="rect">
                      <a:avLst/>
                    </a:prstGeom>
                    <a:noFill/>
                    <a:ln>
                      <a:noFill/>
                    </a:ln>
                  </pic:spPr>
                </pic:pic>
              </a:graphicData>
            </a:graphic>
          </wp:anchor>
        </w:drawing>
      </w:r>
    </w:p>
    <w:p w:rsidR="004B383F" w:rsidRDefault="004B383F">
      <w:pPr>
        <w:spacing w:line="400" w:lineRule="exact"/>
        <w:rPr>
          <w:rFonts w:ascii="HG丸ｺﾞｼｯｸM-PRO" w:eastAsia="HG丸ｺﾞｼｯｸM-PRO" w:hAnsi="HG丸ｺﾞｼｯｸM-PRO" w:cs="Times New Roman"/>
          <w:sz w:val="24"/>
          <w:szCs w:val="24"/>
        </w:rPr>
      </w:pPr>
    </w:p>
    <w:p w:rsidR="004B383F" w:rsidRDefault="004B383F">
      <w:pPr>
        <w:spacing w:line="400" w:lineRule="exact"/>
        <w:rPr>
          <w:rFonts w:ascii="HG丸ｺﾞｼｯｸM-PRO" w:eastAsia="HG丸ｺﾞｼｯｸM-PRO" w:hAnsi="HG丸ｺﾞｼｯｸM-PRO" w:cs="Times New Roman"/>
          <w:sz w:val="24"/>
          <w:szCs w:val="24"/>
        </w:rPr>
      </w:pPr>
    </w:p>
    <w:p w:rsidR="004B383F" w:rsidRDefault="004B383F">
      <w:pPr>
        <w:spacing w:line="400" w:lineRule="exact"/>
        <w:rPr>
          <w:rFonts w:ascii="HG丸ｺﾞｼｯｸM-PRO" w:eastAsia="HG丸ｺﾞｼｯｸM-PRO" w:hAnsi="HG丸ｺﾞｼｯｸM-PRO" w:cs="Times New Roman"/>
          <w:sz w:val="24"/>
          <w:szCs w:val="24"/>
        </w:rPr>
      </w:pPr>
    </w:p>
    <w:p w:rsidR="004B383F" w:rsidRDefault="003F661F">
      <w:pPr>
        <w:spacing w:line="400" w:lineRule="exact"/>
        <w:ind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lastRenderedPageBreak/>
        <w:t>６　申請手続（提出書類、受付期間、申請方法）</w:t>
      </w:r>
    </w:p>
    <w:p w:rsidR="004B383F" w:rsidRDefault="003F661F">
      <w:pPr>
        <w:spacing w:line="160" w:lineRule="exact"/>
        <w:ind w:firstLine="238"/>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700224" behindDoc="0" locked="0" layoutInCell="1" hidden="0" allowOverlap="1">
                <wp:simplePos x="0" y="0"/>
                <wp:positionH relativeFrom="column">
                  <wp:posOffset>-28575</wp:posOffset>
                </wp:positionH>
                <wp:positionV relativeFrom="paragraph">
                  <wp:posOffset>50165</wp:posOffset>
                </wp:positionV>
                <wp:extent cx="5524500" cy="0"/>
                <wp:effectExtent l="3175" t="3175" r="3175" b="3175"/>
                <wp:wrapNone/>
                <wp:docPr id="1032" name="shape1032"/>
                <wp:cNvGraphicFramePr/>
                <a:graphic xmlns:a="http://schemas.openxmlformats.org/drawingml/2006/main">
                  <a:graphicData uri="http://schemas.microsoft.com/office/word/2010/wordprocessingShape">
                    <wps:wsp>
                      <wps:cNvCnPr/>
                      <wps:spPr>
                        <a:xfrm>
                          <a:off x="0" y="0"/>
                          <a:ext cx="5524500" cy="0"/>
                        </a:xfrm>
                        <a:prstGeom prst="line">
                          <a:avLst/>
                        </a:prstGeom>
                        <a:noFill/>
                        <a:ln w="6350">
                          <a:solidFill>
                            <a:srgbClr val="000000"/>
                          </a:solidFill>
                          <a:miter lim="800000"/>
                        </a:ln>
                      </wps:spPr>
                      <wps:bodyPr/>
                    </wps:wsp>
                  </a:graphicData>
                </a:graphic>
              </wp:anchor>
            </w:drawing>
          </mc:Choice>
          <mc:Fallback>
            <w:pict>
              <v:line id="line 2" style="position:absolute;margin-left:-2.25pt;margin-top:3.95pt;width:435pt;height:0pt;mso-wrap-style:infront;mso-position-horizontal-relative:column;mso-position-vertical-relative:line;v-text-anchor:top;z-index:251700224" o:allowincell="t" filled="f" fillcolor="#ffffff" stroked="t" strokecolor="#0" strokeweight="0.5pt">
                <v:stroke/>
              </v:line>
            </w:pict>
          </mc:Fallback>
        </mc:AlternateContent>
      </w:r>
    </w:p>
    <w:p w:rsidR="004B383F" w:rsidRDefault="003F661F">
      <w:pPr>
        <w:spacing w:line="400" w:lineRule="exact"/>
        <w:ind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（１）提出書類</w:t>
      </w:r>
    </w:p>
    <w:p w:rsidR="004B383F" w:rsidRDefault="003F661F">
      <w:pPr>
        <w:spacing w:line="400" w:lineRule="exact"/>
        <w:ind w:firstLineChars="300" w:firstLine="72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①</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交付申請書（第１号様式）</w:t>
      </w:r>
    </w:p>
    <w:p w:rsidR="004B383F" w:rsidRDefault="003F661F">
      <w:pPr>
        <w:spacing w:line="400" w:lineRule="exact"/>
        <w:ind w:firstLineChars="300" w:firstLine="72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②</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申請内容確認書（別紙１）</w:t>
      </w:r>
    </w:p>
    <w:p w:rsidR="004B383F" w:rsidRDefault="003F661F">
      <w:pPr>
        <w:spacing w:line="400" w:lineRule="exact"/>
        <w:ind w:firstLineChars="300" w:firstLine="72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③</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誓約書（別紙２）</w:t>
      </w:r>
    </w:p>
    <w:p w:rsidR="004B383F" w:rsidRDefault="003F661F">
      <w:pPr>
        <w:spacing w:line="400" w:lineRule="exact"/>
        <w:ind w:firstLineChars="300" w:firstLine="72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④</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貨物自動車運送事業の許可を確認できる書類の写し（運送業の場合）</w:t>
      </w:r>
    </w:p>
    <w:p w:rsidR="004B383F" w:rsidRDefault="003F661F">
      <w:pPr>
        <w:spacing w:line="400" w:lineRule="exact"/>
        <w:ind w:left="960" w:hanging="24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sz w:val="24"/>
          <w:szCs w:val="24"/>
        </w:rPr>
        <w:t>⑤</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雇用契約書等の写し</w:t>
      </w:r>
    </w:p>
    <w:p w:rsidR="004B383F" w:rsidRDefault="003F661F">
      <w:pPr>
        <w:spacing w:line="400" w:lineRule="exact"/>
        <w:ind w:firstLineChars="300" w:firstLine="72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⑥</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hint="eastAsia"/>
          <w:sz w:val="24"/>
          <w:szCs w:val="24"/>
        </w:rPr>
        <w:t>経歴書（別紙３）</w:t>
      </w:r>
    </w:p>
    <w:p w:rsidR="004B383F" w:rsidRDefault="003F661F">
      <w:pPr>
        <w:spacing w:line="400" w:lineRule="exact"/>
        <w:ind w:left="960" w:hanging="480"/>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b/>
          <w:sz w:val="24"/>
          <w:szCs w:val="24"/>
          <w:u w:val="single"/>
        </w:rPr>
        <w:t>※採用面接等の際に使用した履歴書等の写しでも可</w:t>
      </w:r>
    </w:p>
    <w:p w:rsidR="004B383F" w:rsidRDefault="003F661F">
      <w:pPr>
        <w:spacing w:line="400" w:lineRule="exact"/>
        <w:ind w:leftChars="100" w:left="210" w:firstLineChars="207" w:firstLine="49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⑦</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個人の資格等が確認できる書類の写し</w:t>
      </w:r>
    </w:p>
    <w:p w:rsidR="004B383F" w:rsidRDefault="003F661F">
      <w:pPr>
        <w:spacing w:line="400" w:lineRule="exact"/>
        <w:ind w:firstLineChars="300" w:firstLine="720"/>
        <w:rPr>
          <w:rFonts w:ascii="HG丸ｺﾞｼｯｸM-PRO" w:eastAsia="HG丸ｺﾞｼｯｸM-PRO" w:hAnsi="HG丸ｺﾞｼｯｸM-PRO" w:cs="Times New Roman"/>
          <w:sz w:val="24"/>
          <w:szCs w:val="24"/>
        </w:rPr>
      </w:pPr>
      <w:r>
        <w:rPr>
          <w:rFonts w:ascii="HG丸ｺﾞｼｯｸM-PRO" w:eastAsia="HG丸ｺﾞｼｯｸM-PRO" w:hAnsi="HG丸ｺﾞｼｯｸM-PRO" w:hint="eastAsia"/>
          <w:sz w:val="24"/>
          <w:szCs w:val="24"/>
        </w:rPr>
        <w:t>⑧</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cs="Times New Roman" w:hint="eastAsia"/>
          <w:sz w:val="24"/>
          <w:szCs w:val="24"/>
        </w:rPr>
        <w:t>市税の納税証明書（滞納のないことの証明書）</w:t>
      </w:r>
    </w:p>
    <w:p w:rsidR="004B383F" w:rsidRDefault="003F661F">
      <w:pPr>
        <w:spacing w:line="400" w:lineRule="exact"/>
        <w:ind w:firstLineChars="300" w:firstLine="720"/>
        <w:rPr>
          <w:rFonts w:ascii="HG丸ｺﾞｼｯｸM-PRO" w:eastAsia="HG丸ｺﾞｼｯｸM-PRO" w:hAnsi="HG丸ｺﾞｼｯｸM-PRO" w:cs="Times New Roman"/>
          <w:b/>
          <w:sz w:val="24"/>
          <w:szCs w:val="24"/>
          <w:u w:val="double"/>
        </w:rPr>
      </w:pP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b/>
          <w:sz w:val="24"/>
          <w:szCs w:val="24"/>
          <w:u w:val="double"/>
        </w:rPr>
        <w:t>※</w:t>
      </w:r>
      <w:r>
        <w:rPr>
          <w:rFonts w:ascii="HG丸ｺﾞｼｯｸM-PRO" w:eastAsia="HG丸ｺﾞｼｯｸM-PRO" w:hAnsi="HG丸ｺﾞｼｯｸM-PRO" w:cs="Times New Roman" w:hint="eastAsia"/>
          <w:b/>
          <w:sz w:val="24"/>
          <w:szCs w:val="24"/>
          <w:u w:val="double"/>
        </w:rPr>
        <w:t xml:space="preserve"> </w:t>
      </w:r>
      <w:r>
        <w:rPr>
          <w:rFonts w:ascii="HG丸ｺﾞｼｯｸM-PRO" w:eastAsia="HG丸ｺﾞｼｯｸM-PRO" w:hAnsi="HG丸ｺﾞｼｯｸM-PRO" w:cs="Times New Roman" w:hint="eastAsia"/>
          <w:b/>
          <w:sz w:val="24"/>
          <w:szCs w:val="24"/>
          <w:u w:val="double"/>
        </w:rPr>
        <w:t>申請の日前３ヵ月以内の日付で発行されたもの</w:t>
      </w:r>
    </w:p>
    <w:p w:rsidR="004B383F" w:rsidRDefault="003F661F">
      <w:pPr>
        <w:spacing w:line="400" w:lineRule="exact"/>
        <w:ind w:left="84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住民登録が防府市外の方は提出不要です。</w:t>
      </w:r>
    </w:p>
    <w:p w:rsidR="004B383F" w:rsidRDefault="003F661F">
      <w:pPr>
        <w:spacing w:line="400" w:lineRule="exact"/>
        <w:ind w:left="84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課税課窓口または各出張所で取得できます。</w:t>
      </w:r>
    </w:p>
    <w:p w:rsidR="004B383F" w:rsidRDefault="003F661F">
      <w:pPr>
        <w:spacing w:line="400" w:lineRule="exact"/>
        <w:ind w:left="84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納税後２週間以内に証明書を申請する場合、納付したことを確認</w:t>
      </w:r>
    </w:p>
    <w:p w:rsidR="004B383F" w:rsidRDefault="003F661F">
      <w:pPr>
        <w:spacing w:line="400" w:lineRule="exact"/>
        <w:ind w:leftChars="500" w:left="105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できる書類が必要になります。窓口にお越しの際は、納付時の領収書等（領収日付印のあるもの）又は口座引落とし済の通帳のコピーをお持ちください。</w:t>
      </w:r>
    </w:p>
    <w:p w:rsidR="004B383F" w:rsidRDefault="003F661F">
      <w:pPr>
        <w:spacing w:line="400" w:lineRule="exact"/>
        <w:ind w:firstLineChars="300" w:firstLine="72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⑨</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補助対象者が外国人の場合、在留カード・旅券等、就労できる在留資</w:t>
      </w:r>
    </w:p>
    <w:p w:rsidR="004B383F" w:rsidRDefault="003F661F">
      <w:pPr>
        <w:spacing w:line="400" w:lineRule="exact"/>
        <w:ind w:firstLineChars="450" w:firstLine="1080"/>
        <w:rPr>
          <w:rFonts w:ascii="HG丸ｺﾞｼｯｸM-PRO" w:eastAsia="HG丸ｺﾞｼｯｸM-PRO" w:hAnsi="HG丸ｺﾞｼｯｸM-PRO"/>
          <w:color w:val="000000"/>
          <w:sz w:val="24"/>
          <w:szCs w:val="24"/>
        </w:rPr>
      </w:pPr>
      <w:r>
        <w:rPr>
          <w:rFonts w:ascii="HG丸ｺﾞｼｯｸM-PRO" w:eastAsia="HG丸ｺﾞｼｯｸM-PRO" w:hAnsi="HG丸ｺﾞｼｯｸM-PRO" w:cs="Times New Roman" w:hint="eastAsia"/>
          <w:sz w:val="24"/>
          <w:szCs w:val="24"/>
        </w:rPr>
        <w:t>格を証するものの写し</w:t>
      </w:r>
    </w:p>
    <w:p w:rsidR="004B383F" w:rsidRDefault="004B383F">
      <w:pPr>
        <w:spacing w:line="400" w:lineRule="exact"/>
        <w:ind w:firstLine="240"/>
        <w:rPr>
          <w:rFonts w:ascii="HG丸ｺﾞｼｯｸM-PRO" w:eastAsia="HG丸ｺﾞｼｯｸM-PRO" w:hAnsi="HG丸ｺﾞｼｯｸM-PRO" w:cs="Times New Roman"/>
          <w:sz w:val="24"/>
          <w:szCs w:val="24"/>
        </w:rPr>
      </w:pPr>
    </w:p>
    <w:p w:rsidR="004B383F" w:rsidRDefault="003F661F">
      <w:pPr>
        <w:spacing w:line="400" w:lineRule="exact"/>
        <w:ind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（２）申請方法　</w:t>
      </w:r>
    </w:p>
    <w:p w:rsidR="004B383F" w:rsidRDefault="003F661F">
      <w:pPr>
        <w:spacing w:line="400" w:lineRule="exact"/>
        <w:ind w:firstLine="96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申請は補助対象者を雇用する事業者が行い、郵送又は持参により表紙</w:t>
      </w:r>
    </w:p>
    <w:p w:rsidR="004B383F" w:rsidRDefault="003F661F">
      <w:pPr>
        <w:spacing w:line="400" w:lineRule="exact"/>
        <w:ind w:firstLine="96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記載の各担当課へ提出してください。</w:t>
      </w:r>
    </w:p>
    <w:p w:rsidR="004B383F" w:rsidRDefault="003F661F">
      <w:pPr>
        <w:spacing w:line="400" w:lineRule="exact"/>
        <w:ind w:firstLine="96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郵送の場合は封筒表紙へ「緊急就労応援事業補助金」とご記載ください。</w:t>
      </w:r>
    </w:p>
    <w:p w:rsidR="004B383F" w:rsidRDefault="003F661F">
      <w:pPr>
        <w:spacing w:line="400" w:lineRule="exact"/>
        <w:ind w:firstLine="96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※記載例を防府市ホームページへ掲載しています。</w:t>
      </w:r>
    </w:p>
    <w:p w:rsidR="004B383F" w:rsidRDefault="003F661F">
      <w:pPr>
        <w:spacing w:line="400" w:lineRule="exact"/>
        <w:ind w:firstLine="96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市ホームページで「緊急就労応援事業補助金」と検索してください。</w:t>
      </w:r>
    </w:p>
    <w:p w:rsidR="004B383F" w:rsidRDefault="004B383F">
      <w:pPr>
        <w:spacing w:line="400" w:lineRule="exact"/>
        <w:rPr>
          <w:rFonts w:ascii="HG丸ｺﾞｼｯｸM-PRO" w:eastAsia="HG丸ｺﾞｼｯｸM-PRO" w:hAnsi="HG丸ｺﾞｼｯｸM-PRO" w:cs="Times New Roman"/>
          <w:noProof/>
          <w:sz w:val="24"/>
          <w:szCs w:val="24"/>
        </w:rPr>
      </w:pPr>
    </w:p>
    <w:p w:rsidR="004B383F" w:rsidRDefault="003F661F">
      <w:pPr>
        <w:spacing w:line="400" w:lineRule="exact"/>
        <w:ind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756544" behindDoc="0" locked="0" layoutInCell="1" hidden="0" allowOverlap="1">
                <wp:simplePos x="0" y="0"/>
                <wp:positionH relativeFrom="column">
                  <wp:posOffset>-63500</wp:posOffset>
                </wp:positionH>
                <wp:positionV relativeFrom="paragraph">
                  <wp:posOffset>269240</wp:posOffset>
                </wp:positionV>
                <wp:extent cx="5676900" cy="0"/>
                <wp:effectExtent l="3175" t="3175" r="3175" b="3175"/>
                <wp:wrapNone/>
                <wp:docPr id="1033" name="shape1033"/>
                <wp:cNvGraphicFramePr/>
                <a:graphic xmlns:a="http://schemas.openxmlformats.org/drawingml/2006/main">
                  <a:graphicData uri="http://schemas.microsoft.com/office/word/2010/wordprocessingShape">
                    <wps:wsp>
                      <wps:cNvCnPr/>
                      <wps:spPr>
                        <a:xfrm>
                          <a:off x="0" y="0"/>
                          <a:ext cx="5676900" cy="0"/>
                        </a:xfrm>
                        <a:prstGeom prst="line">
                          <a:avLst/>
                        </a:prstGeom>
                        <a:noFill/>
                        <a:ln w="6350">
                          <a:solidFill>
                            <a:srgbClr val="000000"/>
                          </a:solidFill>
                          <a:miter lim="800000"/>
                        </a:ln>
                      </wps:spPr>
                      <wps:bodyPr/>
                    </wps:wsp>
                  </a:graphicData>
                </a:graphic>
              </wp:anchor>
            </w:drawing>
          </mc:Choice>
          <mc:Fallback>
            <w:pict>
              <v:line id="line 2" style="position:absolute;margin-left:-5pt;margin-top:21.2pt;width:447pt;height:0pt;mso-wrap-style:infront;mso-position-horizontal-relative:column;mso-position-vertical-relative:line;v-text-anchor:top;z-index:251756544" o:allowincell="t" filled="f" fillcolor="#ffffff" stroked="t" strokecolor="#0" strokeweight="0.5pt">
                <v:stroke/>
              </v:line>
            </w:pict>
          </mc:Fallback>
        </mc:AlternateContent>
      </w:r>
      <w:r>
        <w:rPr>
          <w:rFonts w:ascii="HG丸ｺﾞｼｯｸM-PRO" w:eastAsia="HG丸ｺﾞｼｯｸM-PRO" w:hAnsi="HG丸ｺﾞｼｯｸM-PRO" w:cs="Times New Roman" w:hint="eastAsia"/>
          <w:noProof/>
          <w:sz w:val="24"/>
          <w:szCs w:val="24"/>
        </w:rPr>
        <w:t xml:space="preserve">７　</w:t>
      </w:r>
      <w:r>
        <w:rPr>
          <w:rFonts w:ascii="HG丸ｺﾞｼｯｸM-PRO" w:eastAsia="HG丸ｺﾞｼｯｸM-PRO" w:hAnsi="HG丸ｺﾞｼｯｸM-PRO" w:cs="Times New Roman" w:hint="eastAsia"/>
          <w:sz w:val="24"/>
          <w:szCs w:val="24"/>
        </w:rPr>
        <w:t>審査及び結果の通知</w:t>
      </w:r>
    </w:p>
    <w:p w:rsidR="004B383F" w:rsidRDefault="003F661F">
      <w:pPr>
        <w:pStyle w:val="Default"/>
        <w:spacing w:line="400" w:lineRule="exact"/>
        <w:ind w:left="240" w:firstLine="240"/>
        <w:jc w:val="both"/>
      </w:pPr>
      <w:r>
        <w:rPr>
          <w:rFonts w:hAnsi="HG丸ｺﾞｼｯｸM-PRO" w:cs="Times New Roman" w:hint="eastAsia"/>
        </w:rPr>
        <w:t>審査は随時行います。</w:t>
      </w:r>
      <w:r>
        <w:rPr>
          <w:rFonts w:hint="eastAsia"/>
        </w:rPr>
        <w:t>審査により、本補助金を交付する旨の決定をしたときは交付決定の通知、本補助金を交付しない旨の決定をしたときは不交付決定の通知を後日発送します。</w:t>
      </w:r>
    </w:p>
    <w:p w:rsidR="004B383F" w:rsidRDefault="004B383F">
      <w:pPr>
        <w:pStyle w:val="Default"/>
        <w:spacing w:line="400" w:lineRule="exact"/>
        <w:jc w:val="both"/>
      </w:pPr>
    </w:p>
    <w:p w:rsidR="004B383F" w:rsidRDefault="004B383F">
      <w:pPr>
        <w:pStyle w:val="Default"/>
        <w:spacing w:line="400" w:lineRule="exact"/>
        <w:jc w:val="both"/>
      </w:pPr>
    </w:p>
    <w:p w:rsidR="004B383F" w:rsidRDefault="004B383F">
      <w:pPr>
        <w:spacing w:line="60" w:lineRule="exact"/>
        <w:ind w:firstLine="238"/>
        <w:rPr>
          <w:rFonts w:ascii="HG丸ｺﾞｼｯｸM-PRO" w:eastAsia="HG丸ｺﾞｼｯｸM-PRO" w:hAnsi="HG丸ｺﾞｼｯｸM-PRO" w:cs="Times New Roman"/>
          <w:sz w:val="24"/>
          <w:szCs w:val="24"/>
        </w:rPr>
      </w:pPr>
    </w:p>
    <w:p w:rsidR="004B383F" w:rsidRDefault="003F661F">
      <w:pPr>
        <w:spacing w:line="400" w:lineRule="exact"/>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lastRenderedPageBreak/>
        <w:t xml:space="preserve">８　補助金の支払い　</w:t>
      </w:r>
      <w:bookmarkStart w:id="0" w:name="_GoBack"/>
      <w:bookmarkEnd w:id="0"/>
    </w:p>
    <w:p w:rsidR="004B383F" w:rsidRDefault="003F661F">
      <w:pPr>
        <w:spacing w:line="16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751424" behindDoc="0" locked="0" layoutInCell="1" hidden="0" allowOverlap="1">
                <wp:simplePos x="0" y="0"/>
                <wp:positionH relativeFrom="column">
                  <wp:posOffset>-51435</wp:posOffset>
                </wp:positionH>
                <wp:positionV relativeFrom="paragraph">
                  <wp:posOffset>50165</wp:posOffset>
                </wp:positionV>
                <wp:extent cx="5676900" cy="0"/>
                <wp:effectExtent l="3175" t="3175" r="3175" b="3175"/>
                <wp:wrapNone/>
                <wp:docPr id="1034" name="shape1034"/>
                <wp:cNvGraphicFramePr/>
                <a:graphic xmlns:a="http://schemas.openxmlformats.org/drawingml/2006/main">
                  <a:graphicData uri="http://schemas.microsoft.com/office/word/2010/wordprocessingShape">
                    <wps:wsp>
                      <wps:cNvCnPr/>
                      <wps:spPr>
                        <a:xfrm>
                          <a:off x="0" y="0"/>
                          <a:ext cx="5676900" cy="0"/>
                        </a:xfrm>
                        <a:prstGeom prst="line">
                          <a:avLst/>
                        </a:prstGeom>
                        <a:noFill/>
                        <a:ln w="6350">
                          <a:solidFill>
                            <a:srgbClr val="000000"/>
                          </a:solidFill>
                          <a:miter lim="800000"/>
                        </a:ln>
                      </wps:spPr>
                      <wps:bodyPr/>
                    </wps:wsp>
                  </a:graphicData>
                </a:graphic>
              </wp:anchor>
            </w:drawing>
          </mc:Choice>
          <mc:Fallback>
            <w:pict>
              <v:line id="line 2" style="position:absolute;margin-left:-4.05pt;margin-top:3.95pt;width:447pt;height:0pt;mso-wrap-style:infront;mso-position-horizontal-relative:column;mso-position-vertical-relative:line;v-text-anchor:top;z-index:251751424" o:allowincell="t" filled="f" fillcolor="#ffffff" stroked="t" strokecolor="#0" strokeweight="0.5pt">
                <v:stroke/>
              </v:line>
            </w:pict>
          </mc:Fallback>
        </mc:AlternateContent>
      </w:r>
    </w:p>
    <w:p w:rsidR="004B383F" w:rsidRDefault="003F661F">
      <w:pPr>
        <w:spacing w:line="340" w:lineRule="exact"/>
        <w:ind w:left="480" w:hanging="36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「防府市緊急就労応援事業補</w:t>
      </w:r>
      <w:r>
        <w:rPr>
          <w:rFonts w:ascii="HG丸ｺﾞｼｯｸM-PRO" w:eastAsia="HG丸ｺﾞｼｯｸM-PRO" w:hAnsi="HG丸ｺﾞｼｯｸM-PRO" w:hint="eastAsia"/>
          <w:color w:val="000000"/>
          <w:sz w:val="24"/>
          <w:szCs w:val="24"/>
        </w:rPr>
        <w:t>助金交付決定</w:t>
      </w:r>
      <w:r>
        <w:rPr>
          <w:rFonts w:ascii="HG丸ｺﾞｼｯｸM-PRO" w:eastAsia="HG丸ｺﾞｼｯｸM-PRO" w:hAnsi="HG丸ｺﾞｼｯｸM-PRO" w:cs="Times New Roman" w:hint="eastAsia"/>
          <w:sz w:val="24"/>
          <w:szCs w:val="24"/>
        </w:rPr>
        <w:t>通知書」が届きましたら、補助対象者の方は「防府市緊急就労応援事業補</w:t>
      </w:r>
      <w:r>
        <w:rPr>
          <w:rFonts w:ascii="HG丸ｺﾞｼｯｸM-PRO" w:eastAsia="HG丸ｺﾞｼｯｸM-PRO" w:hAnsi="HG丸ｺﾞｼｯｸM-PRO" w:hint="eastAsia"/>
          <w:color w:val="000000"/>
          <w:sz w:val="24"/>
          <w:szCs w:val="24"/>
        </w:rPr>
        <w:t>助金</w:t>
      </w:r>
      <w:r>
        <w:rPr>
          <w:rFonts w:ascii="HG丸ｺﾞｼｯｸM-PRO" w:eastAsia="HG丸ｺﾞｼｯｸM-PRO" w:hAnsi="HG丸ｺﾞｼｯｸM-PRO" w:cs="Times New Roman" w:hint="eastAsia"/>
          <w:sz w:val="24"/>
          <w:szCs w:val="24"/>
        </w:rPr>
        <w:t>請求書（第３号様式）」を提出してください。</w:t>
      </w:r>
    </w:p>
    <w:p w:rsidR="004B383F" w:rsidRDefault="003F661F">
      <w:pPr>
        <w:spacing w:line="340" w:lineRule="exact"/>
        <w:ind w:firstLineChars="150" w:firstLine="36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提出は表紙記載の各担当課へご提出ください。</w:t>
      </w:r>
    </w:p>
    <w:p w:rsidR="004B383F" w:rsidRDefault="003F661F">
      <w:pPr>
        <w:spacing w:line="340" w:lineRule="exact"/>
        <w:ind w:firstLineChars="150" w:firstLine="36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郵送でご提出の際は封筒表面に「緊急就労応援事業補助金申請」とご記載</w:t>
      </w:r>
    </w:p>
    <w:p w:rsidR="004B383F" w:rsidRDefault="003F661F">
      <w:pPr>
        <w:spacing w:line="340" w:lineRule="exact"/>
        <w:ind w:firstLineChars="300" w:firstLine="72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ください。</w:t>
      </w:r>
    </w:p>
    <w:p w:rsidR="004B383F" w:rsidRDefault="003F661F">
      <w:pPr>
        <w:spacing w:line="34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※交付決定通知記載の補助対象者分の請求書を取りまとめの上、ご提出いた</w:t>
      </w:r>
    </w:p>
    <w:p w:rsidR="004B383F" w:rsidRDefault="003F661F">
      <w:pPr>
        <w:spacing w:line="340" w:lineRule="exact"/>
        <w:ind w:firstLineChars="300" w:firstLine="72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だきますと支給までがスムーズです。</w:t>
      </w:r>
    </w:p>
    <w:p w:rsidR="004B383F" w:rsidRDefault="004B383F">
      <w:pPr>
        <w:spacing w:line="400" w:lineRule="exact"/>
        <w:ind w:firstLineChars="200" w:firstLine="480"/>
        <w:rPr>
          <w:rFonts w:ascii="HG丸ｺﾞｼｯｸM-PRO" w:eastAsia="HG丸ｺﾞｼｯｸM-PRO" w:hAnsi="HG丸ｺﾞｼｯｸM-PRO" w:cs="Times New Roman"/>
          <w:sz w:val="24"/>
          <w:szCs w:val="24"/>
        </w:rPr>
      </w:pPr>
    </w:p>
    <w:p w:rsidR="004B383F" w:rsidRDefault="003F661F">
      <w:pPr>
        <w:spacing w:line="400" w:lineRule="exact"/>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９　注意事項　</w:t>
      </w:r>
    </w:p>
    <w:p w:rsidR="004B383F" w:rsidRDefault="003F661F">
      <w:pPr>
        <w:spacing w:line="16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754496" behindDoc="0" locked="0" layoutInCell="1" hidden="0" allowOverlap="1">
                <wp:simplePos x="0" y="0"/>
                <wp:positionH relativeFrom="column">
                  <wp:posOffset>0</wp:posOffset>
                </wp:positionH>
                <wp:positionV relativeFrom="paragraph">
                  <wp:posOffset>0</wp:posOffset>
                </wp:positionV>
                <wp:extent cx="5676900" cy="0"/>
                <wp:effectExtent l="3175" t="3175" r="3175" b="3175"/>
                <wp:wrapNone/>
                <wp:docPr id="1035" name="shape1035"/>
                <wp:cNvGraphicFramePr/>
                <a:graphic xmlns:a="http://schemas.openxmlformats.org/drawingml/2006/main">
                  <a:graphicData uri="http://schemas.microsoft.com/office/word/2010/wordprocessingShape">
                    <wps:wsp>
                      <wps:cNvCnPr/>
                      <wps:spPr>
                        <a:xfrm>
                          <a:off x="0" y="0"/>
                          <a:ext cx="5676900" cy="0"/>
                        </a:xfrm>
                        <a:prstGeom prst="line">
                          <a:avLst/>
                        </a:prstGeom>
                        <a:noFill/>
                        <a:ln w="6350">
                          <a:solidFill>
                            <a:srgbClr val="000000"/>
                          </a:solidFill>
                          <a:miter lim="800000"/>
                        </a:ln>
                      </wps:spPr>
                      <wps:bodyPr/>
                    </wps:wsp>
                  </a:graphicData>
                </a:graphic>
              </wp:anchor>
            </w:drawing>
          </mc:Choice>
          <mc:Fallback>
            <w:pict>
              <v:line id="line 2" style="position:absolute;margin-left:0pt;margin-top:0pt;width:447pt;height:0pt;mso-wrap-style:infront;mso-position-horizontal-relative:column;mso-position-vertical-relative:line;v-text-anchor:top;z-index:251754496" o:allowincell="t" filled="f" fillcolor="#ffffff" stroked="t" strokecolor="#0" strokeweight="0.5pt">
                <v:stroke/>
              </v:line>
            </w:pict>
          </mc:Fallback>
        </mc:AlternateContent>
      </w:r>
    </w:p>
    <w:p w:rsidR="004B383F" w:rsidRDefault="003F661F">
      <w:pPr>
        <w:spacing w:line="380" w:lineRule="exact"/>
        <w:ind w:firstLine="48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（１）提出された書類は返却いたしませんので、必要な場合は事前にコピ</w:t>
      </w:r>
    </w:p>
    <w:p w:rsidR="004B383F" w:rsidRDefault="003F661F">
      <w:pPr>
        <w:spacing w:line="380" w:lineRule="exact"/>
        <w:ind w:firstLine="108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ー等をしてください。</w:t>
      </w:r>
    </w:p>
    <w:p w:rsidR="004B383F" w:rsidRDefault="003F661F">
      <w:pPr>
        <w:pStyle w:val="Default"/>
        <w:spacing w:line="380" w:lineRule="exact"/>
        <w:ind w:left="960" w:hanging="480"/>
      </w:pPr>
      <w:r>
        <w:rPr>
          <w:rFonts w:hAnsi="HG丸ｺﾞｼｯｸM-PRO" w:cs="Times New Roman" w:hint="eastAsia"/>
        </w:rPr>
        <w:t>（２）</w:t>
      </w:r>
      <w:r>
        <w:rPr>
          <w:rFonts w:hint="eastAsia"/>
        </w:rPr>
        <w:t>提出された書類や申請内容に不備等がある場合は、訂正や再提出をしていただくことがあります。書類の作成や申請には十分にご注意ください。</w:t>
      </w:r>
    </w:p>
    <w:p w:rsidR="004B383F" w:rsidRDefault="003F661F">
      <w:pPr>
        <w:pStyle w:val="Default"/>
        <w:spacing w:line="380" w:lineRule="exact"/>
        <w:ind w:left="960" w:hanging="480"/>
        <w:rPr>
          <w:rFonts w:hAnsi="HG丸ｺﾞｼｯｸM-PRO" w:cs="Times New Roman"/>
          <w:u w:val="single"/>
        </w:rPr>
      </w:pPr>
      <w:r>
        <w:rPr>
          <w:rFonts w:hAnsi="HG丸ｺﾞｼｯｸM-PRO" w:cs="Times New Roman" w:hint="eastAsia"/>
        </w:rPr>
        <w:t>（３）ご不明な点がありましたら、事前に表紙記載の各担当課までお問合せくだ</w:t>
      </w:r>
      <w:r>
        <w:rPr>
          <w:rFonts w:hAnsi="HG丸ｺﾞｼｯｸM-PRO" w:cs="Times New Roman" w:hint="eastAsia"/>
        </w:rPr>
        <w:t>さい。</w:t>
      </w:r>
    </w:p>
    <w:p w:rsidR="004B383F" w:rsidRDefault="003F661F">
      <w:pPr>
        <w:spacing w:line="380" w:lineRule="exact"/>
        <w:ind w:left="96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（４）補助金の交付にあたり、市が別途お尋ね等をする場合がありますので予めご了承ください。</w:t>
      </w:r>
    </w:p>
    <w:p w:rsidR="004B383F" w:rsidRDefault="003F661F">
      <w:pPr>
        <w:spacing w:line="380" w:lineRule="exact"/>
        <w:ind w:left="960" w:hanging="480"/>
        <w:rPr>
          <w:rFonts w:ascii="HG丸ｺﾞｼｯｸM-PRO" w:eastAsia="HG丸ｺﾞｼｯｸM-PRO" w:hAnsi="HG丸ｺﾞｼｯｸM-PRO" w:cs="Times New Roman"/>
          <w:sz w:val="24"/>
          <w:szCs w:val="24"/>
          <w:u w:val="single"/>
        </w:rPr>
      </w:pPr>
      <w:r>
        <w:rPr>
          <w:rFonts w:ascii="HG丸ｺﾞｼｯｸM-PRO" w:eastAsia="HG丸ｺﾞｼｯｸM-PRO" w:hAnsi="HG丸ｺﾞｼｯｸM-PRO" w:cs="Times New Roman" w:hint="eastAsia"/>
          <w:sz w:val="24"/>
          <w:szCs w:val="24"/>
        </w:rPr>
        <w:t>（５）</w:t>
      </w:r>
      <w:r>
        <w:rPr>
          <w:rFonts w:ascii="HG丸ｺﾞｼｯｸM-PRO" w:eastAsia="HG丸ｺﾞｼｯｸM-PRO" w:hAnsi="HG丸ｺﾞｼｯｸM-PRO" w:cs="Times New Roman" w:hint="eastAsia"/>
          <w:sz w:val="24"/>
          <w:szCs w:val="24"/>
          <w:u w:val="single"/>
        </w:rPr>
        <w:t>偽りその他不正の手段により補助金交付を受けたときや補助金交付条件に違反したとき等は、交付決定の取り消し・支払った補助金の返還を求める場合があります</w:t>
      </w:r>
      <w:r>
        <w:rPr>
          <w:rFonts w:ascii="HG丸ｺﾞｼｯｸM-PRO" w:eastAsia="HG丸ｺﾞｼｯｸM-PRO" w:hAnsi="HG丸ｺﾞｼｯｸM-PRO" w:cs="Times New Roman" w:hint="eastAsia"/>
          <w:sz w:val="24"/>
          <w:szCs w:val="24"/>
        </w:rPr>
        <w:t>。</w:t>
      </w:r>
    </w:p>
    <w:p w:rsidR="004B383F" w:rsidRDefault="003F661F">
      <w:pPr>
        <w:spacing w:line="380" w:lineRule="exact"/>
        <w:ind w:firstLine="48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（６）申請内容・資格の取得状況等の問い合わせ・確認についてご協力をお</w:t>
      </w:r>
    </w:p>
    <w:p w:rsidR="004B383F" w:rsidRDefault="003F661F">
      <w:pPr>
        <w:spacing w:line="380" w:lineRule="exact"/>
        <w:ind w:firstLineChars="400" w:firstLine="96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願いします。</w:t>
      </w:r>
    </w:p>
    <w:sectPr w:rsidR="004B383F">
      <w:pgSz w:w="11906" w:h="16838" w:code="9"/>
      <w:pgMar w:top="1418" w:right="1701" w:bottom="1418" w:left="1701" w:header="851" w:footer="539" w:gutter="0"/>
      <w:pgNumType w:start="0"/>
      <w:cols w:space="720"/>
      <w:titlePg/>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F661F">
      <w:r>
        <w:separator/>
      </w:r>
    </w:p>
  </w:endnote>
  <w:endnote w:type="continuationSeparator" w:id="0">
    <w:p w:rsidR="00000000" w:rsidRDefault="003F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83F" w:rsidRDefault="004B383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F661F">
      <w:r>
        <w:separator/>
      </w:r>
    </w:p>
  </w:footnote>
  <w:footnote w:type="continuationSeparator" w:id="0">
    <w:p w:rsidR="00000000" w:rsidRDefault="003F6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removePersonalInformation/>
  <w:bordersDoNotSurroundHeader/>
  <w:bordersDoNotSurroundFooter/>
  <w:hideGrammaticalErrors/>
  <w:proofState w:spelling="clean" w:grammar="dirty"/>
  <w:defaultTabStop w:val="840"/>
  <w:drawingGridHorizontalSpacing w:val="1000"/>
  <w:drawingGridVerticalSpacing w:val="375"/>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3F"/>
    <w:rsid w:val="003F661F"/>
    <w:rsid w:val="004B383F"/>
    <w:rsid w:val="00845480"/>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66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style>
  <w:style w:type="paragraph" w:styleId="a4">
    <w:name w:val="footer"/>
    <w:basedOn w:val="a"/>
    <w:unhideWhenUsed/>
    <w:pPr>
      <w:tabs>
        <w:tab w:val="center" w:pos="4252"/>
        <w:tab w:val="right" w:pos="8504"/>
      </w:tabs>
      <w:snapToGrid w:val="0"/>
    </w:pPr>
  </w:style>
  <w:style w:type="paragraph" w:customStyle="1" w:styleId="Default">
    <w:name w:val="Default"/>
    <w:pPr>
      <w:widowControl w:val="0"/>
      <w:autoSpaceDE w:val="0"/>
      <w:autoSpaceDN w:val="0"/>
    </w:pPr>
    <w:rPr>
      <w:rFonts w:ascii="HG丸ｺﾞｼｯｸM-PRO" w:eastAsia="HG丸ｺﾞｼｯｸM-PRO" w:cs="HG丸ｺﾞｼｯｸM-PRO"/>
      <w:color w:val="000000"/>
      <w:kern w:val="0"/>
      <w:sz w:val="24"/>
      <w:szCs w:val="24"/>
    </w:rPr>
  </w:style>
  <w:style w:type="table" w:customStyle="1" w:styleId="1">
    <w:name w:val="表 (格子)1"/>
    <w:basedOn w:val="a1"/>
    <w:rPr>
      <w:rFonts w:ascii="Symbol" w:eastAsia="ＭＳ 明朝" w:hAnsi="Symbo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rFonts w:ascii="Symbol" w:eastAsia="ＭＳ 明朝" w:hAnsi="Symbo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554</Words>
  <Characters>3160</Characters>
  <Application>Microsoft Office Word</Application>
  <DocSecurity>0</DocSecurity>
  <Lines>26</Lines>
  <Paragraphs>7</Paragraphs>
  <ScaleCrop>false</ScaleCrop>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2025-03-24T23:45:00Z</cp:lastPrinted>
  <dcterms:created xsi:type="dcterms:W3CDTF">2025-03-25T00:38:00Z</dcterms:created>
  <dcterms:modified xsi:type="dcterms:W3CDTF">2025-09-29T06:16:00Z</dcterms:modified>
  <cp:version>0900.0000.01</cp:version>
</cp:coreProperties>
</file>